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7A52D6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7ED999CD" w:rsidR="005D629D" w:rsidRPr="00F3521E" w:rsidRDefault="007A52D6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D7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7A52D6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5C5AA0B3" w:rsidR="005D629D" w:rsidRPr="00F3521E" w:rsidRDefault="007A52D6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D7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7A52D6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7A52D6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7A52D6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  <w:tcBorders>
              <w:bottom w:val="single" w:sz="4" w:space="0" w:color="auto"/>
            </w:tcBorders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7A52D6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2E8AAC03" w:rsidR="004E55C6" w:rsidRPr="00681E22" w:rsidRDefault="00FF6D7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70C63">
              <w:rPr>
                <w:rFonts w:ascii="Arial" w:hAnsi="Arial" w:cs="Arial"/>
              </w:rPr>
              <w:t>546-00-2096</w:t>
            </w:r>
          </w:p>
        </w:tc>
      </w:tr>
      <w:tr w:rsidR="00B23FB9" w:rsidRPr="00EA15B5" w14:paraId="0CFA3719" w14:textId="77777777" w:rsidTr="007A52D6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1462A6A3" w:rsidR="004E55C6" w:rsidRPr="00681E22" w:rsidRDefault="00FF6D7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70C63">
              <w:rPr>
                <w:rFonts w:ascii="Arial" w:hAnsi="Arial" w:cs="Arial"/>
                <w:bCs/>
              </w:rPr>
              <w:t>Illinois Family Violence Coordinating Council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4D591B6E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681E22">
              <w:rPr>
                <w:b/>
                <w:sz w:val="20"/>
                <w:szCs w:val="20"/>
              </w:rPr>
              <w:t>CFDA)</w:t>
            </w:r>
            <w:r w:rsidR="005C6B3B" w:rsidRPr="00681E22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681E22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EA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7A52D6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6186DC39" w:rsidR="00A61184" w:rsidRPr="00681E22" w:rsidRDefault="00FF6D7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1B141E50" w14:textId="77777777" w:rsidTr="007A52D6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23008C01" w:rsidR="00A61184" w:rsidRPr="00681E22" w:rsidRDefault="00FF6D7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606BE4FC" w:rsidR="00A61184" w:rsidRPr="00681E22" w:rsidRDefault="007A4EA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496C73C" w:rsidR="00A61184" w:rsidRPr="00681E22" w:rsidRDefault="007A4EA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32ABD32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D7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681E22">
              <w:rPr>
                <w:sz w:val="20"/>
                <w:szCs w:val="20"/>
              </w:rPr>
              <w:t>funding)</w:t>
            </w:r>
            <w:r w:rsidRPr="00681E22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681E22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7A52D6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7914A65" w:rsidR="00A81A33" w:rsidRPr="00681E22" w:rsidRDefault="0017238C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011901" w:rsidRPr="00EA15B5" w14:paraId="05BD20A7" w14:textId="77777777" w:rsidTr="007A52D6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26114196" w:rsidR="00011901" w:rsidRPr="00681E22" w:rsidRDefault="0017238C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011901" w:rsidRPr="00EA15B5" w14:paraId="11F61B4F" w14:textId="77777777" w:rsidTr="007A52D6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F0DCF9C" w:rsidR="00011901" w:rsidRPr="00681E22" w:rsidRDefault="0017238C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011901" w:rsidRPr="00EA15B5" w14:paraId="5478F1FC" w14:textId="77777777" w:rsidTr="007A52D6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4FE295BF" w:rsidR="00011901" w:rsidRPr="00681E22" w:rsidRDefault="0017238C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190A1BAF" w14:textId="77777777" w:rsidTr="007A52D6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7A52D6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60478967" w:rsidR="00E619DC" w:rsidRPr="00681E22" w:rsidRDefault="007A4EA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70C63">
              <w:rPr>
                <w:rFonts w:ascii="Arial" w:hAnsi="Arial" w:cs="Arial"/>
              </w:rPr>
              <w:t>2096-2072</w:t>
            </w:r>
          </w:p>
        </w:tc>
      </w:tr>
      <w:tr w:rsidR="00E619DC" w:rsidRPr="00EA15B5" w14:paraId="6D7E5C0A" w14:textId="77777777" w:rsidTr="007A52D6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03B64587" w:rsidR="00E619DC" w:rsidRPr="00681E22" w:rsidRDefault="007A4EA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Family Violence Coordinating Council Implementation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7A52D6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7238C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A4EAD"/>
    <w:rsid w:val="007A52D6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1EE90-80AD-43D0-9F71-B29EE26D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832</Words>
  <Characters>4748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Ratliff, Mary</cp:lastModifiedBy>
  <cp:revision>3</cp:revision>
  <cp:lastPrinted>2016-09-01T17:54:00Z</cp:lastPrinted>
  <dcterms:created xsi:type="dcterms:W3CDTF">2022-03-04T21:11:00Z</dcterms:created>
  <dcterms:modified xsi:type="dcterms:W3CDTF">2022-03-04T21:40:00Z</dcterms:modified>
</cp:coreProperties>
</file>