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2365B6" w14:textId="77777777" w:rsidR="00982B3B" w:rsidRPr="00930C16" w:rsidRDefault="000757E6" w:rsidP="00982B3B">
      <w:pPr>
        <w:ind w:left="0"/>
        <w:jc w:val="center"/>
        <w:rPr>
          <w:rFonts w:ascii="Arial" w:hAnsi="Arial" w:cs="Arial"/>
          <w:b/>
          <w:color w:val="FF0000"/>
        </w:rPr>
      </w:pPr>
      <w:r w:rsidRPr="00930C16">
        <w:rPr>
          <w:rFonts w:ascii="Arial" w:eastAsia="Calibri" w:hAnsi="Arial" w:cs="Arial"/>
          <w:b/>
          <w:color w:val="auto"/>
        </w:rPr>
        <w:t>Safe From the Start</w:t>
      </w:r>
    </w:p>
    <w:p w14:paraId="7201C50A" w14:textId="77777777" w:rsidR="00982B3B" w:rsidRPr="00930C16" w:rsidRDefault="00982B3B" w:rsidP="00982B3B">
      <w:pPr>
        <w:ind w:left="0"/>
        <w:jc w:val="center"/>
        <w:rPr>
          <w:rFonts w:ascii="Arial" w:hAnsi="Arial" w:cs="Arial"/>
          <w:b/>
        </w:rPr>
      </w:pPr>
      <w:r w:rsidRPr="00930C16">
        <w:rPr>
          <w:rFonts w:ascii="Arial" w:hAnsi="Arial" w:cs="Arial"/>
          <w:b/>
        </w:rPr>
        <w:t>PROGRAM NARRATIVE</w:t>
      </w:r>
    </w:p>
    <w:p w14:paraId="48F10D3D" w14:textId="77777777" w:rsidR="00982B3B" w:rsidRPr="00930C16" w:rsidRDefault="000757E6" w:rsidP="00982B3B">
      <w:pPr>
        <w:ind w:left="0"/>
        <w:jc w:val="center"/>
        <w:rPr>
          <w:rFonts w:ascii="Arial" w:hAnsi="Arial" w:cs="Arial"/>
          <w:b/>
          <w:color w:val="00B050"/>
        </w:rPr>
      </w:pPr>
      <w:r w:rsidRPr="00930C16">
        <w:rPr>
          <w:rFonts w:ascii="Arial" w:hAnsi="Arial" w:cs="Arial"/>
          <w:b/>
          <w:color w:val="auto"/>
        </w:rPr>
        <w:t xml:space="preserve">Implementation </w:t>
      </w:r>
      <w:r w:rsidR="00982B3B" w:rsidRPr="00930C16">
        <w:rPr>
          <w:rFonts w:ascii="Arial" w:hAnsi="Arial" w:cs="Arial"/>
          <w:b/>
          <w:color w:val="auto"/>
        </w:rPr>
        <w:t xml:space="preserve">NOFO # </w:t>
      </w:r>
      <w:r w:rsidRPr="00930C16">
        <w:rPr>
          <w:rFonts w:ascii="Arial" w:eastAsia="Calibri" w:hAnsi="Arial" w:cs="Arial"/>
          <w:b/>
          <w:color w:val="auto"/>
        </w:rPr>
        <w:t>2116-2146</w:t>
      </w:r>
    </w:p>
    <w:p w14:paraId="6295B9B2" w14:textId="77777777" w:rsidR="00982B3B" w:rsidRPr="00930C16" w:rsidRDefault="00982B3B" w:rsidP="00982B3B">
      <w:pPr>
        <w:ind w:left="0"/>
        <w:rPr>
          <w:rFonts w:ascii="Arial" w:hAnsi="Arial" w:cs="Arial"/>
          <w:b/>
          <w:color w:val="FF0000"/>
        </w:rPr>
      </w:pPr>
    </w:p>
    <w:p w14:paraId="2501C805" w14:textId="4B20AB86" w:rsidR="00AF6D42" w:rsidRPr="00930C16" w:rsidRDefault="00AF6D42" w:rsidP="00AF6D42">
      <w:pPr>
        <w:ind w:left="0"/>
        <w:rPr>
          <w:rFonts w:ascii="Arial" w:hAnsi="Arial" w:cs="Arial"/>
          <w:color w:val="FF0000"/>
        </w:rPr>
      </w:pPr>
      <w:r w:rsidRPr="00930C16">
        <w:rPr>
          <w:rFonts w:ascii="Arial" w:hAnsi="Arial" w:cs="Arial"/>
        </w:rPr>
        <w:t xml:space="preserve">Program narrative may not </w:t>
      </w:r>
      <w:r w:rsidRPr="00285556">
        <w:rPr>
          <w:rFonts w:ascii="Arial" w:hAnsi="Arial" w:cs="Arial"/>
          <w:color w:val="auto"/>
        </w:rPr>
        <w:t xml:space="preserve">exceed </w:t>
      </w:r>
      <w:r w:rsidR="00285556" w:rsidRPr="00285556">
        <w:rPr>
          <w:rFonts w:ascii="Arial" w:hAnsi="Arial" w:cs="Arial"/>
          <w:color w:val="auto"/>
        </w:rPr>
        <w:t>25</w:t>
      </w:r>
      <w:r w:rsidRPr="00285556">
        <w:rPr>
          <w:rFonts w:ascii="Arial" w:hAnsi="Arial" w:cs="Arial"/>
          <w:color w:val="auto"/>
        </w:rPr>
        <w:t xml:space="preserve"> pages</w:t>
      </w:r>
      <w:r w:rsidRPr="00930C16">
        <w:rPr>
          <w:rFonts w:ascii="Arial" w:hAnsi="Arial" w:cs="Arial"/>
        </w:rPr>
        <w:t xml:space="preserve">, </w:t>
      </w:r>
      <w:r w:rsidRPr="00930C16">
        <w:rPr>
          <w:rFonts w:ascii="Arial" w:hAnsi="Arial" w:cs="Arial"/>
          <w:color w:val="auto"/>
        </w:rPr>
        <w:t xml:space="preserve">this includes the questions and tables in this document. Responses must be written in </w:t>
      </w:r>
      <w:r w:rsidR="00086245" w:rsidRPr="00930C16">
        <w:rPr>
          <w:rFonts w:ascii="Arial" w:hAnsi="Arial" w:cs="Arial"/>
          <w:color w:val="auto"/>
        </w:rPr>
        <w:t xml:space="preserve">Arial </w:t>
      </w:r>
      <w:r w:rsidRPr="00930C16">
        <w:rPr>
          <w:rFonts w:ascii="Arial" w:hAnsi="Arial" w:cs="Arial"/>
          <w:color w:val="auto"/>
        </w:rPr>
        <w:t xml:space="preserve">12-point font </w:t>
      </w:r>
      <w:r w:rsidRPr="00A4629A">
        <w:rPr>
          <w:rFonts w:ascii="Arial" w:hAnsi="Arial" w:cs="Arial"/>
          <w:color w:val="auto"/>
        </w:rPr>
        <w:t xml:space="preserve">and </w:t>
      </w:r>
      <w:r w:rsidR="00086245" w:rsidRPr="00A4629A">
        <w:rPr>
          <w:rFonts w:ascii="Arial" w:hAnsi="Arial" w:cs="Arial"/>
          <w:color w:val="auto"/>
        </w:rPr>
        <w:t>single-</w:t>
      </w:r>
      <w:r w:rsidRPr="00A4629A">
        <w:rPr>
          <w:rFonts w:ascii="Arial" w:hAnsi="Arial" w:cs="Arial"/>
          <w:color w:val="auto"/>
        </w:rPr>
        <w:t>spaced</w:t>
      </w:r>
      <w:r w:rsidR="00617C4F" w:rsidRPr="00A4629A">
        <w:rPr>
          <w:rFonts w:ascii="Arial" w:hAnsi="Arial" w:cs="Arial"/>
          <w:color w:val="auto"/>
        </w:rPr>
        <w:t>.</w:t>
      </w:r>
      <w:r w:rsidRPr="00A4629A">
        <w:rPr>
          <w:rFonts w:ascii="Arial" w:hAnsi="Arial" w:cs="Arial"/>
          <w:color w:val="auto"/>
        </w:rPr>
        <w:t xml:space="preserve"> Do</w:t>
      </w:r>
      <w:r w:rsidRPr="00930C16">
        <w:rPr>
          <w:rFonts w:ascii="Arial" w:hAnsi="Arial" w:cs="Arial"/>
          <w:color w:val="auto"/>
        </w:rPr>
        <w:t xml:space="preserve"> not delete template questions in your response and do not change formatting of this </w:t>
      </w:r>
      <w:r w:rsidRPr="00930C16">
        <w:rPr>
          <w:rFonts w:ascii="Arial" w:hAnsi="Arial" w:cs="Arial"/>
        </w:rPr>
        <w:t>document. Questions that require narrative response should be answered in the box that says: “</w:t>
      </w:r>
      <w:r w:rsidRPr="00930C16">
        <w:rPr>
          <w:rFonts w:ascii="Arial" w:hAnsi="Arial" w:cs="Arial"/>
          <w:b/>
          <w:bCs/>
        </w:rPr>
        <w:t>Response</w:t>
      </w:r>
      <w:r w:rsidRPr="00930C16">
        <w:rPr>
          <w:rFonts w:ascii="Arial" w:hAnsi="Arial" w:cs="Arial"/>
        </w:rPr>
        <w:t>” underneath each question. Failure to comply with formatting requirements may lead to application disqualification.</w:t>
      </w:r>
    </w:p>
    <w:p w14:paraId="50631FF0" w14:textId="77777777" w:rsidR="00AF6D42" w:rsidRPr="00930C16" w:rsidRDefault="00AF6D42" w:rsidP="00AF6D42">
      <w:pPr>
        <w:ind w:left="0"/>
        <w:rPr>
          <w:rFonts w:ascii="Arial" w:hAnsi="Arial" w:cs="Arial"/>
        </w:rPr>
      </w:pPr>
    </w:p>
    <w:p w14:paraId="05CD15E7" w14:textId="77777777" w:rsidR="00617C4F" w:rsidRPr="00930C16" w:rsidRDefault="0096148C" w:rsidP="00617C4F">
      <w:pPr>
        <w:spacing w:after="160" w:line="259" w:lineRule="auto"/>
        <w:ind w:left="0"/>
        <w:rPr>
          <w:rFonts w:ascii="Arial" w:hAnsi="Arial" w:cs="Arial"/>
          <w:color w:val="auto"/>
        </w:rPr>
      </w:pPr>
      <w:r w:rsidRPr="00930C16">
        <w:rPr>
          <w:rFonts w:ascii="Arial" w:hAnsi="Arial" w:cs="Arial"/>
          <w:b/>
          <w:bCs/>
          <w:color w:val="auto"/>
        </w:rPr>
        <w:t>Summary of the Program</w:t>
      </w:r>
      <w:r w:rsidR="00617C4F" w:rsidRPr="00930C16">
        <w:rPr>
          <w:rFonts w:ascii="Arial" w:hAnsi="Arial" w:cs="Arial"/>
          <w:b/>
          <w:bCs/>
          <w:color w:val="auto"/>
        </w:rPr>
        <w:t xml:space="preserve"> – </w:t>
      </w:r>
      <w:r w:rsidR="0017126A" w:rsidRPr="00930C16">
        <w:rPr>
          <w:rFonts w:ascii="Arial" w:hAnsi="Arial" w:cs="Arial"/>
          <w:b/>
          <w:bCs/>
          <w:color w:val="auto"/>
        </w:rPr>
        <w:t>15</w:t>
      </w:r>
      <w:r w:rsidR="00617C4F" w:rsidRPr="00930C16">
        <w:rPr>
          <w:rFonts w:ascii="Arial" w:hAnsi="Arial" w:cs="Arial"/>
          <w:b/>
          <w:bCs/>
          <w:color w:val="auto"/>
        </w:rPr>
        <w:t xml:space="preserve"> Points</w:t>
      </w:r>
    </w:p>
    <w:tbl>
      <w:tblPr>
        <w:tblStyle w:val="TableGrid"/>
        <w:tblW w:w="0" w:type="auto"/>
        <w:tblLook w:val="04A0" w:firstRow="1" w:lastRow="0" w:firstColumn="1" w:lastColumn="0" w:noHBand="0" w:noVBand="1"/>
      </w:tblPr>
      <w:tblGrid>
        <w:gridCol w:w="9350"/>
      </w:tblGrid>
      <w:tr w:rsidR="00617C4F" w:rsidRPr="00930C16" w14:paraId="24BBC8A3" w14:textId="77777777" w:rsidTr="00B2499B">
        <w:tc>
          <w:tcPr>
            <w:tcW w:w="9576" w:type="dxa"/>
          </w:tcPr>
          <w:p w14:paraId="27CDFEFC" w14:textId="77777777" w:rsidR="00617C4F" w:rsidRPr="00930C16" w:rsidRDefault="00340555" w:rsidP="0017126A">
            <w:pPr>
              <w:spacing w:after="160" w:line="259" w:lineRule="auto"/>
              <w:ind w:left="0"/>
              <w:contextualSpacing/>
              <w:rPr>
                <w:rFonts w:ascii="Arial" w:eastAsia="Calibri" w:hAnsi="Arial" w:cs="Arial"/>
                <w:bCs/>
                <w:color w:val="auto"/>
              </w:rPr>
            </w:pPr>
            <w:r w:rsidRPr="00930C16">
              <w:rPr>
                <w:rFonts w:ascii="Arial" w:eastAsia="Calibri" w:hAnsi="Arial" w:cs="Arial"/>
                <w:bCs/>
                <w:color w:val="auto"/>
              </w:rPr>
              <w:t xml:space="preserve">1. </w:t>
            </w:r>
            <w:r w:rsidR="0017126A" w:rsidRPr="0017126A">
              <w:rPr>
                <w:rFonts w:ascii="Arial" w:eastAsia="Calibri" w:hAnsi="Arial" w:cs="Arial"/>
                <w:bCs/>
                <w:color w:val="auto"/>
              </w:rPr>
              <w:t>Describe overview of the project, need for the project, area to be served, capacity to complete the project and the projected numbers to be served within each program component. (5 points</w:t>
            </w:r>
            <w:r w:rsidR="0017126A" w:rsidRPr="00930C16">
              <w:rPr>
                <w:rFonts w:ascii="Arial" w:eastAsia="Calibri" w:hAnsi="Arial" w:cs="Arial"/>
                <w:bCs/>
                <w:color w:val="auto"/>
              </w:rPr>
              <w:t>)</w:t>
            </w:r>
          </w:p>
        </w:tc>
      </w:tr>
      <w:tr w:rsidR="00617C4F" w:rsidRPr="00930C16" w14:paraId="31E581A4" w14:textId="77777777" w:rsidTr="00B2499B">
        <w:tc>
          <w:tcPr>
            <w:tcW w:w="9576" w:type="dxa"/>
          </w:tcPr>
          <w:p w14:paraId="530CECCE" w14:textId="77777777" w:rsidR="00617C4F" w:rsidRPr="00930C16" w:rsidRDefault="00617C4F" w:rsidP="00137B37">
            <w:pPr>
              <w:ind w:left="0"/>
              <w:rPr>
                <w:rFonts w:ascii="Arial" w:hAnsi="Arial" w:cs="Arial"/>
              </w:rPr>
            </w:pPr>
            <w:r w:rsidRPr="00930C16">
              <w:rPr>
                <w:rFonts w:ascii="Arial" w:hAnsi="Arial" w:cs="Arial"/>
                <w:b/>
                <w:bCs/>
              </w:rPr>
              <w:t>Response</w:t>
            </w:r>
            <w:r w:rsidRPr="00930C16">
              <w:rPr>
                <w:rFonts w:ascii="Arial" w:hAnsi="Arial" w:cs="Arial"/>
              </w:rPr>
              <w:t xml:space="preserve">: </w:t>
            </w:r>
          </w:p>
        </w:tc>
      </w:tr>
    </w:tbl>
    <w:p w14:paraId="4CAB2C25" w14:textId="77777777" w:rsidR="00340555" w:rsidRPr="00930C16" w:rsidRDefault="00340555" w:rsidP="00340555">
      <w:pPr>
        <w:ind w:left="0"/>
        <w:rPr>
          <w:rFonts w:ascii="Arial" w:hAnsi="Arial" w:cs="Arial"/>
          <w:b/>
        </w:rPr>
      </w:pPr>
    </w:p>
    <w:tbl>
      <w:tblPr>
        <w:tblStyle w:val="TableGrid"/>
        <w:tblW w:w="0" w:type="auto"/>
        <w:tblLook w:val="04A0" w:firstRow="1" w:lastRow="0" w:firstColumn="1" w:lastColumn="0" w:noHBand="0" w:noVBand="1"/>
      </w:tblPr>
      <w:tblGrid>
        <w:gridCol w:w="9350"/>
      </w:tblGrid>
      <w:tr w:rsidR="00340555" w:rsidRPr="00930C16" w14:paraId="13F8DE10" w14:textId="77777777" w:rsidTr="00587707">
        <w:tc>
          <w:tcPr>
            <w:tcW w:w="9576" w:type="dxa"/>
          </w:tcPr>
          <w:p w14:paraId="5DC970CA" w14:textId="77777777" w:rsidR="00340555" w:rsidRPr="00930C16" w:rsidRDefault="00340555" w:rsidP="00340555">
            <w:pPr>
              <w:spacing w:after="160" w:line="259" w:lineRule="auto"/>
              <w:ind w:left="0"/>
              <w:contextualSpacing/>
              <w:rPr>
                <w:rFonts w:ascii="Arial" w:eastAsia="Calibri" w:hAnsi="Arial" w:cs="Arial"/>
                <w:bCs/>
                <w:color w:val="auto"/>
              </w:rPr>
            </w:pPr>
            <w:r w:rsidRPr="00930C16">
              <w:rPr>
                <w:rFonts w:ascii="Arial" w:eastAsia="Calibri" w:hAnsi="Arial" w:cs="Arial"/>
                <w:bCs/>
                <w:color w:val="auto"/>
              </w:rPr>
              <w:t xml:space="preserve">2. </w:t>
            </w:r>
            <w:r w:rsidRPr="00340555">
              <w:rPr>
                <w:rFonts w:ascii="Arial" w:eastAsia="Calibri" w:hAnsi="Arial" w:cs="Arial"/>
                <w:bCs/>
                <w:color w:val="auto"/>
              </w:rPr>
              <w:t>Describe the program’s achievements and successes to-date, including objectives that were met or exceeded.</w:t>
            </w:r>
            <w:r w:rsidRPr="00340555">
              <w:rPr>
                <w:rFonts w:ascii="Arial" w:eastAsia="Calibri" w:hAnsi="Arial" w:cs="Arial"/>
                <w:bCs/>
                <w:iCs/>
                <w:color w:val="auto"/>
              </w:rPr>
              <w:t xml:space="preserve"> (5 points)</w:t>
            </w:r>
          </w:p>
        </w:tc>
      </w:tr>
      <w:tr w:rsidR="00340555" w:rsidRPr="00930C16" w14:paraId="38293BFB" w14:textId="77777777" w:rsidTr="00587707">
        <w:tc>
          <w:tcPr>
            <w:tcW w:w="9576" w:type="dxa"/>
          </w:tcPr>
          <w:p w14:paraId="4D6BB5C6" w14:textId="77777777" w:rsidR="00340555" w:rsidRPr="00930C16" w:rsidRDefault="00340555" w:rsidP="00587707">
            <w:pPr>
              <w:ind w:left="0"/>
              <w:rPr>
                <w:rFonts w:ascii="Arial" w:hAnsi="Arial" w:cs="Arial"/>
              </w:rPr>
            </w:pPr>
            <w:r w:rsidRPr="00930C16">
              <w:rPr>
                <w:rFonts w:ascii="Arial" w:hAnsi="Arial" w:cs="Arial"/>
                <w:b/>
                <w:bCs/>
              </w:rPr>
              <w:t>Response</w:t>
            </w:r>
            <w:r w:rsidRPr="00930C16">
              <w:rPr>
                <w:rFonts w:ascii="Arial" w:hAnsi="Arial" w:cs="Arial"/>
              </w:rPr>
              <w:t xml:space="preserve">: </w:t>
            </w:r>
          </w:p>
        </w:tc>
      </w:tr>
    </w:tbl>
    <w:p w14:paraId="20EED7DD" w14:textId="77777777" w:rsidR="00340555" w:rsidRPr="00930C16" w:rsidRDefault="00340555" w:rsidP="00340555">
      <w:pPr>
        <w:ind w:left="0"/>
        <w:rPr>
          <w:rFonts w:ascii="Arial" w:hAnsi="Arial" w:cs="Arial"/>
          <w:b/>
        </w:rPr>
      </w:pPr>
    </w:p>
    <w:tbl>
      <w:tblPr>
        <w:tblStyle w:val="TableGrid"/>
        <w:tblW w:w="0" w:type="auto"/>
        <w:tblLook w:val="04A0" w:firstRow="1" w:lastRow="0" w:firstColumn="1" w:lastColumn="0" w:noHBand="0" w:noVBand="1"/>
      </w:tblPr>
      <w:tblGrid>
        <w:gridCol w:w="9350"/>
      </w:tblGrid>
      <w:tr w:rsidR="00340555" w:rsidRPr="00930C16" w14:paraId="63B7683F" w14:textId="77777777" w:rsidTr="00587707">
        <w:tc>
          <w:tcPr>
            <w:tcW w:w="9576" w:type="dxa"/>
          </w:tcPr>
          <w:p w14:paraId="05DBFE4C" w14:textId="77777777" w:rsidR="00340555" w:rsidRPr="00930C16" w:rsidRDefault="00340555" w:rsidP="00340555">
            <w:pPr>
              <w:spacing w:line="259" w:lineRule="auto"/>
              <w:ind w:left="0"/>
              <w:rPr>
                <w:rFonts w:ascii="Arial" w:eastAsia="Calibri" w:hAnsi="Arial" w:cs="Arial"/>
                <w:bCs/>
                <w:color w:val="auto"/>
              </w:rPr>
            </w:pPr>
            <w:r w:rsidRPr="00930C16">
              <w:rPr>
                <w:rFonts w:ascii="Arial" w:hAnsi="Arial" w:cs="Arial"/>
                <w:bCs/>
              </w:rPr>
              <w:t xml:space="preserve">3. Discuss each unmet program objective. Include a description of barriers to service provision impacting the program’s ability to meet objectives, what steps were taken to overcome these barriers, and what additional resources may be needed. </w:t>
            </w:r>
            <w:r w:rsidRPr="00930C16">
              <w:rPr>
                <w:rFonts w:ascii="Arial" w:eastAsia="Calibri" w:hAnsi="Arial" w:cs="Arial"/>
                <w:bCs/>
                <w:iCs/>
              </w:rPr>
              <w:t>(5 points)</w:t>
            </w:r>
          </w:p>
        </w:tc>
      </w:tr>
      <w:tr w:rsidR="00340555" w:rsidRPr="00930C16" w14:paraId="10EB82DC" w14:textId="77777777" w:rsidTr="00587707">
        <w:tc>
          <w:tcPr>
            <w:tcW w:w="9576" w:type="dxa"/>
          </w:tcPr>
          <w:p w14:paraId="0E273366" w14:textId="77777777" w:rsidR="00340555" w:rsidRPr="00930C16" w:rsidRDefault="00340555" w:rsidP="00587707">
            <w:pPr>
              <w:ind w:left="0"/>
              <w:rPr>
                <w:rFonts w:ascii="Arial" w:hAnsi="Arial" w:cs="Arial"/>
              </w:rPr>
            </w:pPr>
            <w:r w:rsidRPr="00930C16">
              <w:rPr>
                <w:rFonts w:ascii="Arial" w:hAnsi="Arial" w:cs="Arial"/>
                <w:b/>
                <w:bCs/>
              </w:rPr>
              <w:t>Response</w:t>
            </w:r>
            <w:r w:rsidRPr="00930C16">
              <w:rPr>
                <w:rFonts w:ascii="Arial" w:hAnsi="Arial" w:cs="Arial"/>
              </w:rPr>
              <w:t xml:space="preserve">: </w:t>
            </w:r>
          </w:p>
        </w:tc>
      </w:tr>
    </w:tbl>
    <w:p w14:paraId="3607EB3E" w14:textId="77777777" w:rsidR="00340555" w:rsidRPr="00930C16" w:rsidRDefault="00340555" w:rsidP="00340555">
      <w:pPr>
        <w:ind w:left="0"/>
        <w:rPr>
          <w:rFonts w:ascii="Arial" w:hAnsi="Arial" w:cs="Arial"/>
          <w:b/>
        </w:rPr>
      </w:pPr>
    </w:p>
    <w:p w14:paraId="68D881A3" w14:textId="77777777" w:rsidR="00617C4F" w:rsidRPr="00930C16" w:rsidRDefault="00617C4F" w:rsidP="00617C4F">
      <w:pPr>
        <w:ind w:left="0"/>
        <w:rPr>
          <w:rFonts w:ascii="Arial" w:hAnsi="Arial" w:cs="Arial"/>
          <w:b/>
        </w:rPr>
      </w:pPr>
      <w:r w:rsidRPr="00930C16">
        <w:rPr>
          <w:rFonts w:ascii="Arial" w:hAnsi="Arial" w:cs="Arial"/>
          <w:b/>
        </w:rPr>
        <w:t xml:space="preserve">Statement of the Problem– </w:t>
      </w:r>
      <w:r w:rsidR="00B9159A" w:rsidRPr="00930C16">
        <w:rPr>
          <w:rFonts w:ascii="Arial" w:hAnsi="Arial" w:cs="Arial"/>
          <w:b/>
        </w:rPr>
        <w:t>15</w:t>
      </w:r>
      <w:r w:rsidRPr="00930C16">
        <w:rPr>
          <w:rFonts w:ascii="Arial" w:hAnsi="Arial" w:cs="Arial"/>
          <w:b/>
        </w:rPr>
        <w:t xml:space="preserve"> Points </w:t>
      </w:r>
    </w:p>
    <w:p w14:paraId="54F23B6E" w14:textId="77777777" w:rsidR="00617C4F" w:rsidRPr="00930C16" w:rsidRDefault="00617C4F" w:rsidP="00B9159A">
      <w:pPr>
        <w:pStyle w:val="CommentText"/>
        <w:rPr>
          <w:rFonts w:ascii="Arial" w:hAnsi="Arial" w:cs="Arial"/>
          <w:sz w:val="24"/>
          <w:szCs w:val="24"/>
        </w:rPr>
      </w:pPr>
    </w:p>
    <w:p w14:paraId="6BDED668" w14:textId="77777777" w:rsidR="00B9159A" w:rsidRPr="00930C16" w:rsidRDefault="00B9159A" w:rsidP="00B9159A">
      <w:pPr>
        <w:ind w:left="0"/>
        <w:rPr>
          <w:rFonts w:ascii="Arial" w:hAnsi="Arial" w:cs="Arial"/>
        </w:rPr>
      </w:pPr>
      <w:r w:rsidRPr="00930C16">
        <w:rPr>
          <w:rFonts w:ascii="Arial" w:hAnsi="Arial" w:cs="Arial"/>
        </w:rPr>
        <w:t>The purpose of this section is for the applicant to provide a clear and accurate picture of the need for the project and benefits gained. Include local statistics/data, whenever possible, and indicate the source of your data.  Please make sure data is current from the last five years.</w:t>
      </w:r>
    </w:p>
    <w:p w14:paraId="5ED43FC0" w14:textId="77777777" w:rsidR="00B9159A" w:rsidRPr="00930C16" w:rsidRDefault="00B9159A" w:rsidP="00B9159A">
      <w:pPr>
        <w:pStyle w:val="CommentText"/>
        <w:rPr>
          <w:rFonts w:ascii="Arial" w:hAnsi="Arial" w:cs="Arial"/>
          <w:sz w:val="24"/>
          <w:szCs w:val="24"/>
        </w:rPr>
      </w:pPr>
    </w:p>
    <w:tbl>
      <w:tblPr>
        <w:tblStyle w:val="TableGrid"/>
        <w:tblW w:w="0" w:type="auto"/>
        <w:tblInd w:w="-5" w:type="dxa"/>
        <w:tblLook w:val="04A0" w:firstRow="1" w:lastRow="0" w:firstColumn="1" w:lastColumn="0" w:noHBand="0" w:noVBand="1"/>
      </w:tblPr>
      <w:tblGrid>
        <w:gridCol w:w="9355"/>
      </w:tblGrid>
      <w:tr w:rsidR="00617C4F" w:rsidRPr="00930C16" w14:paraId="534EBB20" w14:textId="77777777" w:rsidTr="00B2499B">
        <w:tc>
          <w:tcPr>
            <w:tcW w:w="9355" w:type="dxa"/>
          </w:tcPr>
          <w:p w14:paraId="0F9E9F37" w14:textId="77777777" w:rsidR="00617C4F" w:rsidRPr="00930C16" w:rsidRDefault="00B9159A" w:rsidP="00B9159A">
            <w:pPr>
              <w:spacing w:after="160" w:line="259" w:lineRule="auto"/>
              <w:ind w:left="0"/>
              <w:rPr>
                <w:rFonts w:ascii="Arial" w:hAnsi="Arial" w:cs="Arial"/>
              </w:rPr>
            </w:pPr>
            <w:r w:rsidRPr="00930C16">
              <w:rPr>
                <w:rFonts w:ascii="Arial" w:hAnsi="Arial" w:cs="Arial"/>
              </w:rPr>
              <w:t>1. Identify the catchment/service area. Include description and demographics of communities served. (5 points)</w:t>
            </w:r>
          </w:p>
        </w:tc>
      </w:tr>
      <w:tr w:rsidR="00617C4F" w:rsidRPr="00930C16" w14:paraId="1CA06E02" w14:textId="77777777" w:rsidTr="00B2499B">
        <w:tc>
          <w:tcPr>
            <w:tcW w:w="9355" w:type="dxa"/>
          </w:tcPr>
          <w:p w14:paraId="0E6D92AB" w14:textId="77777777" w:rsidR="00617C4F" w:rsidRPr="00930C16" w:rsidRDefault="00617C4F" w:rsidP="00B2499B">
            <w:pPr>
              <w:pStyle w:val="ListParagraph"/>
              <w:ind w:left="0"/>
              <w:rPr>
                <w:rFonts w:ascii="Arial" w:hAnsi="Arial" w:cs="Arial"/>
                <w:sz w:val="24"/>
                <w:szCs w:val="24"/>
              </w:rPr>
            </w:pPr>
            <w:r w:rsidRPr="00930C16">
              <w:rPr>
                <w:rFonts w:ascii="Arial" w:hAnsi="Arial" w:cs="Arial"/>
                <w:b/>
                <w:bCs/>
                <w:sz w:val="24"/>
                <w:szCs w:val="24"/>
              </w:rPr>
              <w:t>Response</w:t>
            </w:r>
            <w:r w:rsidRPr="00930C16">
              <w:rPr>
                <w:rFonts w:ascii="Arial" w:hAnsi="Arial" w:cs="Arial"/>
                <w:sz w:val="24"/>
                <w:szCs w:val="24"/>
              </w:rPr>
              <w:t xml:space="preserve">: </w:t>
            </w:r>
          </w:p>
        </w:tc>
      </w:tr>
    </w:tbl>
    <w:p w14:paraId="51A90BEE" w14:textId="77777777" w:rsidR="00617C4F" w:rsidRPr="00930C16" w:rsidRDefault="00617C4F" w:rsidP="00617C4F">
      <w:pPr>
        <w:pStyle w:val="ListParagraph"/>
        <w:widowControl/>
        <w:ind w:left="360"/>
        <w:jc w:val="left"/>
        <w:rPr>
          <w:rFonts w:ascii="Arial" w:hAnsi="Arial" w:cs="Arial"/>
          <w:sz w:val="24"/>
          <w:szCs w:val="24"/>
        </w:rPr>
      </w:pPr>
    </w:p>
    <w:tbl>
      <w:tblPr>
        <w:tblStyle w:val="TableGrid"/>
        <w:tblW w:w="0" w:type="auto"/>
        <w:tblInd w:w="-5" w:type="dxa"/>
        <w:tblLook w:val="04A0" w:firstRow="1" w:lastRow="0" w:firstColumn="1" w:lastColumn="0" w:noHBand="0" w:noVBand="1"/>
      </w:tblPr>
      <w:tblGrid>
        <w:gridCol w:w="9355"/>
      </w:tblGrid>
      <w:tr w:rsidR="00617C4F" w:rsidRPr="00930C16" w14:paraId="51D233FE" w14:textId="77777777" w:rsidTr="00B2499B">
        <w:tc>
          <w:tcPr>
            <w:tcW w:w="9355" w:type="dxa"/>
          </w:tcPr>
          <w:p w14:paraId="5D3B950E" w14:textId="77777777" w:rsidR="00617C4F" w:rsidRPr="00930C16" w:rsidRDefault="00B9159A" w:rsidP="00B9159A">
            <w:pPr>
              <w:spacing w:after="160" w:line="259" w:lineRule="auto"/>
              <w:ind w:left="0"/>
              <w:contextualSpacing/>
              <w:rPr>
                <w:rFonts w:ascii="Arial" w:hAnsi="Arial" w:cs="Arial"/>
              </w:rPr>
            </w:pPr>
            <w:r w:rsidRPr="00930C16">
              <w:rPr>
                <w:rFonts w:ascii="Arial" w:eastAsia="Calibri" w:hAnsi="Arial" w:cs="Arial"/>
                <w:color w:val="auto"/>
              </w:rPr>
              <w:t xml:space="preserve">2. </w:t>
            </w:r>
            <w:r w:rsidRPr="00B9159A">
              <w:rPr>
                <w:rFonts w:ascii="Arial" w:eastAsia="Calibri" w:hAnsi="Arial" w:cs="Arial"/>
                <w:color w:val="auto"/>
              </w:rPr>
              <w:t>Provide a clear and accurate picture of the need for the project within the catchment area, including current trends or issues, service gaps or unmet needs in the community. (10 points)</w:t>
            </w:r>
          </w:p>
        </w:tc>
      </w:tr>
      <w:tr w:rsidR="00617C4F" w:rsidRPr="00930C16" w14:paraId="0908342A" w14:textId="77777777" w:rsidTr="00B2499B">
        <w:tc>
          <w:tcPr>
            <w:tcW w:w="9355" w:type="dxa"/>
          </w:tcPr>
          <w:p w14:paraId="0821856C" w14:textId="77777777" w:rsidR="00617C4F" w:rsidRPr="00930C16" w:rsidRDefault="00617C4F" w:rsidP="00B2499B">
            <w:pPr>
              <w:pStyle w:val="ListParagraph"/>
              <w:ind w:left="0"/>
              <w:rPr>
                <w:rFonts w:ascii="Arial" w:hAnsi="Arial" w:cs="Arial"/>
                <w:sz w:val="24"/>
                <w:szCs w:val="24"/>
              </w:rPr>
            </w:pPr>
            <w:r w:rsidRPr="00930C16">
              <w:rPr>
                <w:rFonts w:ascii="Arial" w:hAnsi="Arial" w:cs="Arial"/>
                <w:b/>
                <w:bCs/>
                <w:sz w:val="24"/>
                <w:szCs w:val="24"/>
              </w:rPr>
              <w:t>Response</w:t>
            </w:r>
            <w:r w:rsidRPr="00930C16">
              <w:rPr>
                <w:rFonts w:ascii="Arial" w:hAnsi="Arial" w:cs="Arial"/>
                <w:sz w:val="24"/>
                <w:szCs w:val="24"/>
              </w:rPr>
              <w:t xml:space="preserve">: </w:t>
            </w:r>
          </w:p>
        </w:tc>
      </w:tr>
    </w:tbl>
    <w:p w14:paraId="1AC5DE04" w14:textId="77777777" w:rsidR="00617C4F" w:rsidRPr="00930C16" w:rsidRDefault="00617C4F" w:rsidP="00B23EEE">
      <w:pPr>
        <w:ind w:left="0"/>
        <w:rPr>
          <w:rFonts w:ascii="Arial" w:hAnsi="Arial" w:cs="Arial"/>
        </w:rPr>
      </w:pPr>
    </w:p>
    <w:p w14:paraId="33E3001E" w14:textId="77777777" w:rsidR="00B23EEE" w:rsidRPr="00930C16" w:rsidRDefault="00B23EEE" w:rsidP="00B23EEE">
      <w:pPr>
        <w:ind w:left="0"/>
        <w:rPr>
          <w:rFonts w:ascii="Arial" w:hAnsi="Arial" w:cs="Arial"/>
          <w:bCs/>
        </w:rPr>
      </w:pPr>
      <w:r w:rsidRPr="00930C16">
        <w:rPr>
          <w:rFonts w:ascii="Arial" w:hAnsi="Arial" w:cs="Arial"/>
          <w:b/>
        </w:rPr>
        <w:t xml:space="preserve">Project </w:t>
      </w:r>
      <w:r w:rsidR="0096148C" w:rsidRPr="00930C16">
        <w:rPr>
          <w:rFonts w:ascii="Arial" w:hAnsi="Arial" w:cs="Arial"/>
          <w:b/>
        </w:rPr>
        <w:t xml:space="preserve">Implementation </w:t>
      </w:r>
      <w:r w:rsidRPr="00930C16">
        <w:rPr>
          <w:rFonts w:ascii="Arial" w:hAnsi="Arial" w:cs="Arial"/>
          <w:b/>
        </w:rPr>
        <w:t xml:space="preserve">– </w:t>
      </w:r>
      <w:r w:rsidR="00B9159A" w:rsidRPr="00930C16">
        <w:rPr>
          <w:rFonts w:ascii="Arial" w:hAnsi="Arial" w:cs="Arial"/>
          <w:b/>
        </w:rPr>
        <w:t>50</w:t>
      </w:r>
      <w:r w:rsidRPr="00930C16">
        <w:rPr>
          <w:rFonts w:ascii="Arial" w:hAnsi="Arial" w:cs="Arial"/>
          <w:b/>
        </w:rPr>
        <w:t xml:space="preserve"> Points </w:t>
      </w:r>
    </w:p>
    <w:p w14:paraId="26884F60" w14:textId="77777777" w:rsidR="00617C4F" w:rsidRPr="00930C16" w:rsidRDefault="00617C4F" w:rsidP="00AF6D42">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EE496A" w:rsidRPr="00930C16" w14:paraId="4E070DEF" w14:textId="77777777" w:rsidTr="00B2499B">
        <w:tc>
          <w:tcPr>
            <w:tcW w:w="9355" w:type="dxa"/>
          </w:tcPr>
          <w:p w14:paraId="5659CC7F" w14:textId="77777777" w:rsidR="00EE496A" w:rsidRPr="00930C16" w:rsidRDefault="003773A2" w:rsidP="003773A2">
            <w:pPr>
              <w:pStyle w:val="ListParagraph"/>
              <w:numPr>
                <w:ilvl w:val="0"/>
                <w:numId w:val="3"/>
              </w:numPr>
              <w:jc w:val="left"/>
              <w:rPr>
                <w:rFonts w:ascii="Arial" w:hAnsi="Arial" w:cs="Arial"/>
                <w:snapToGrid w:val="0"/>
                <w:sz w:val="24"/>
                <w:szCs w:val="24"/>
              </w:rPr>
            </w:pPr>
            <w:r w:rsidRPr="00930C16">
              <w:rPr>
                <w:rFonts w:ascii="Arial" w:hAnsi="Arial" w:cs="Arial"/>
                <w:snapToGrid w:val="0"/>
                <w:sz w:val="24"/>
                <w:szCs w:val="24"/>
              </w:rPr>
              <w:lastRenderedPageBreak/>
              <w:t xml:space="preserve">Provide an explanation of how the Safe From the Start program fits within your agency’s work. </w:t>
            </w:r>
            <w:bookmarkStart w:id="0" w:name="_Hlk96423205"/>
            <w:r w:rsidRPr="00930C16">
              <w:rPr>
                <w:rFonts w:ascii="Arial" w:hAnsi="Arial" w:cs="Arial"/>
                <w:snapToGrid w:val="0"/>
                <w:sz w:val="24"/>
                <w:szCs w:val="24"/>
              </w:rPr>
              <w:t>(3 points)</w:t>
            </w:r>
            <w:bookmarkEnd w:id="0"/>
          </w:p>
        </w:tc>
      </w:tr>
      <w:tr w:rsidR="00EE496A" w:rsidRPr="00930C16" w14:paraId="62EFA2DF" w14:textId="77777777" w:rsidTr="00B2499B">
        <w:tc>
          <w:tcPr>
            <w:tcW w:w="9355" w:type="dxa"/>
          </w:tcPr>
          <w:p w14:paraId="7FAE75F1" w14:textId="77777777" w:rsidR="00EE496A" w:rsidRPr="00930C16" w:rsidRDefault="00EE496A" w:rsidP="00B2499B">
            <w:pPr>
              <w:pStyle w:val="ListParagraph"/>
              <w:ind w:left="0"/>
              <w:rPr>
                <w:rFonts w:ascii="Arial" w:hAnsi="Arial" w:cs="Arial"/>
                <w:sz w:val="24"/>
                <w:szCs w:val="24"/>
              </w:rPr>
            </w:pPr>
            <w:r w:rsidRPr="00930C16">
              <w:rPr>
                <w:rFonts w:ascii="Arial" w:hAnsi="Arial" w:cs="Arial"/>
                <w:b/>
                <w:bCs/>
                <w:sz w:val="24"/>
                <w:szCs w:val="24"/>
              </w:rPr>
              <w:t>Response</w:t>
            </w:r>
            <w:r w:rsidRPr="00930C16">
              <w:rPr>
                <w:rFonts w:ascii="Arial" w:hAnsi="Arial" w:cs="Arial"/>
                <w:sz w:val="24"/>
                <w:szCs w:val="24"/>
              </w:rPr>
              <w:t xml:space="preserve">: </w:t>
            </w:r>
          </w:p>
        </w:tc>
      </w:tr>
    </w:tbl>
    <w:p w14:paraId="1E483CD3" w14:textId="77777777" w:rsidR="00B23EEE" w:rsidRPr="00930C16" w:rsidRDefault="00B23EEE" w:rsidP="00AF6D42">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3773A2" w:rsidRPr="00930C16" w14:paraId="6FE72C4D" w14:textId="77777777" w:rsidTr="00B2499B">
        <w:tc>
          <w:tcPr>
            <w:tcW w:w="9355" w:type="dxa"/>
          </w:tcPr>
          <w:p w14:paraId="54522F23" w14:textId="77777777" w:rsidR="003773A2" w:rsidRPr="00930C16" w:rsidRDefault="003773A2" w:rsidP="003773A2">
            <w:pPr>
              <w:ind w:left="0"/>
              <w:rPr>
                <w:rFonts w:ascii="Arial" w:hAnsi="Arial" w:cs="Arial"/>
              </w:rPr>
            </w:pPr>
            <w:r w:rsidRPr="00930C16">
              <w:rPr>
                <w:rFonts w:ascii="Arial" w:hAnsi="Arial" w:cs="Arial"/>
                <w:snapToGrid w:val="0"/>
              </w:rPr>
              <w:t>2. Describe any anticipated barriers or challenges to implementation of the proposed project, as well as strategies to address them. (3 points)</w:t>
            </w:r>
          </w:p>
        </w:tc>
      </w:tr>
      <w:tr w:rsidR="00EE496A" w:rsidRPr="00930C16" w14:paraId="712FB845" w14:textId="77777777" w:rsidTr="00B2499B">
        <w:tc>
          <w:tcPr>
            <w:tcW w:w="9355" w:type="dxa"/>
          </w:tcPr>
          <w:p w14:paraId="129B76F8" w14:textId="77777777" w:rsidR="00EE496A" w:rsidRPr="00930C16" w:rsidRDefault="00EE496A" w:rsidP="00B2499B">
            <w:pPr>
              <w:pStyle w:val="ListParagraph"/>
              <w:ind w:left="0"/>
              <w:rPr>
                <w:rFonts w:ascii="Arial" w:hAnsi="Arial" w:cs="Arial"/>
                <w:sz w:val="24"/>
                <w:szCs w:val="24"/>
              </w:rPr>
            </w:pPr>
            <w:r w:rsidRPr="00930C16">
              <w:rPr>
                <w:rFonts w:ascii="Arial" w:hAnsi="Arial" w:cs="Arial"/>
                <w:b/>
                <w:bCs/>
                <w:sz w:val="24"/>
                <w:szCs w:val="24"/>
              </w:rPr>
              <w:t>Response</w:t>
            </w:r>
            <w:r w:rsidRPr="00930C16">
              <w:rPr>
                <w:rFonts w:ascii="Arial" w:hAnsi="Arial" w:cs="Arial"/>
                <w:sz w:val="24"/>
                <w:szCs w:val="24"/>
              </w:rPr>
              <w:t xml:space="preserve">: </w:t>
            </w:r>
          </w:p>
        </w:tc>
      </w:tr>
    </w:tbl>
    <w:p w14:paraId="4EBD2767" w14:textId="77777777" w:rsidR="00EE496A" w:rsidRPr="00930C16" w:rsidRDefault="00EE496A" w:rsidP="00AF6D42">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3773A2" w:rsidRPr="00930C16" w14:paraId="36E3EC46" w14:textId="77777777" w:rsidTr="00B2499B">
        <w:tc>
          <w:tcPr>
            <w:tcW w:w="9355" w:type="dxa"/>
          </w:tcPr>
          <w:p w14:paraId="499D6978" w14:textId="77777777" w:rsidR="003773A2" w:rsidRPr="00930C16" w:rsidRDefault="003773A2" w:rsidP="003773A2">
            <w:pPr>
              <w:ind w:left="0"/>
              <w:rPr>
                <w:rFonts w:ascii="Arial" w:hAnsi="Arial" w:cs="Arial"/>
              </w:rPr>
            </w:pPr>
            <w:r w:rsidRPr="00930C16">
              <w:rPr>
                <w:rFonts w:ascii="Arial" w:hAnsi="Arial" w:cs="Arial"/>
                <w:bCs/>
              </w:rPr>
              <w:t xml:space="preserve">3. Describe the processes by which children exposed to violence and their families are identified in your community by your agency. </w:t>
            </w:r>
            <w:r w:rsidRPr="00930C16">
              <w:rPr>
                <w:rFonts w:ascii="Arial" w:hAnsi="Arial" w:cs="Arial"/>
                <w:snapToGrid w:val="0"/>
              </w:rPr>
              <w:t>(3 points)</w:t>
            </w:r>
          </w:p>
        </w:tc>
      </w:tr>
      <w:tr w:rsidR="00EE496A" w:rsidRPr="00930C16" w14:paraId="588CF3B1" w14:textId="77777777" w:rsidTr="00B2499B">
        <w:tc>
          <w:tcPr>
            <w:tcW w:w="9355" w:type="dxa"/>
          </w:tcPr>
          <w:p w14:paraId="60EBFE70" w14:textId="77777777" w:rsidR="00EE496A" w:rsidRPr="00930C16" w:rsidRDefault="00EE496A" w:rsidP="00B2499B">
            <w:pPr>
              <w:pStyle w:val="ListParagraph"/>
              <w:ind w:left="0"/>
              <w:rPr>
                <w:rFonts w:ascii="Arial" w:hAnsi="Arial" w:cs="Arial"/>
                <w:sz w:val="24"/>
                <w:szCs w:val="24"/>
              </w:rPr>
            </w:pPr>
            <w:r w:rsidRPr="00930C16">
              <w:rPr>
                <w:rFonts w:ascii="Arial" w:hAnsi="Arial" w:cs="Arial"/>
                <w:b/>
                <w:bCs/>
                <w:sz w:val="24"/>
                <w:szCs w:val="24"/>
              </w:rPr>
              <w:t>Response</w:t>
            </w:r>
            <w:r w:rsidRPr="00930C16">
              <w:rPr>
                <w:rFonts w:ascii="Arial" w:hAnsi="Arial" w:cs="Arial"/>
                <w:sz w:val="24"/>
                <w:szCs w:val="24"/>
              </w:rPr>
              <w:t xml:space="preserve">: </w:t>
            </w:r>
          </w:p>
        </w:tc>
      </w:tr>
    </w:tbl>
    <w:p w14:paraId="326DA172" w14:textId="77777777" w:rsidR="00EE496A" w:rsidRPr="00930C16" w:rsidRDefault="00EE496A" w:rsidP="00AF6D42">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EE496A" w:rsidRPr="00930C16" w14:paraId="0D46EC74" w14:textId="77777777" w:rsidTr="00B2499B">
        <w:tc>
          <w:tcPr>
            <w:tcW w:w="9355" w:type="dxa"/>
          </w:tcPr>
          <w:p w14:paraId="32D76B94" w14:textId="77777777" w:rsidR="00EE496A" w:rsidRPr="00930C16" w:rsidRDefault="003773A2" w:rsidP="003773A2">
            <w:pPr>
              <w:spacing w:after="160" w:line="259" w:lineRule="auto"/>
              <w:ind w:left="0"/>
              <w:rPr>
                <w:rFonts w:ascii="Arial" w:hAnsi="Arial" w:cs="Arial"/>
                <w:snapToGrid w:val="0"/>
              </w:rPr>
            </w:pPr>
            <w:r w:rsidRPr="00930C16">
              <w:rPr>
                <w:rFonts w:ascii="Arial" w:hAnsi="Arial" w:cs="Arial"/>
                <w:bCs/>
              </w:rPr>
              <w:t>4. Describe how the identification and referral system reaches traditionally underserved (e.g. ethnic or racial minority) populations.</w:t>
            </w:r>
            <w:r w:rsidRPr="00930C16">
              <w:rPr>
                <w:rFonts w:ascii="Arial" w:eastAsia="Calibri" w:hAnsi="Arial" w:cs="Arial"/>
                <w:bCs/>
                <w:iCs/>
              </w:rPr>
              <w:t xml:space="preserve"> </w:t>
            </w:r>
            <w:r w:rsidRPr="00930C16">
              <w:rPr>
                <w:rFonts w:ascii="Arial" w:hAnsi="Arial" w:cs="Arial"/>
                <w:snapToGrid w:val="0"/>
              </w:rPr>
              <w:t>(3 points)</w:t>
            </w:r>
          </w:p>
        </w:tc>
      </w:tr>
      <w:tr w:rsidR="00EE496A" w:rsidRPr="00930C16" w14:paraId="48D94F0B" w14:textId="77777777" w:rsidTr="00B2499B">
        <w:tc>
          <w:tcPr>
            <w:tcW w:w="9355" w:type="dxa"/>
          </w:tcPr>
          <w:p w14:paraId="74E9CFE4" w14:textId="77777777" w:rsidR="00EE496A" w:rsidRPr="00930C16" w:rsidRDefault="00EE496A" w:rsidP="00B2499B">
            <w:pPr>
              <w:pStyle w:val="ListParagraph"/>
              <w:ind w:left="0"/>
              <w:rPr>
                <w:rFonts w:ascii="Arial" w:hAnsi="Arial" w:cs="Arial"/>
                <w:sz w:val="24"/>
                <w:szCs w:val="24"/>
              </w:rPr>
            </w:pPr>
            <w:r w:rsidRPr="00930C16">
              <w:rPr>
                <w:rFonts w:ascii="Arial" w:hAnsi="Arial" w:cs="Arial"/>
                <w:b/>
                <w:bCs/>
                <w:sz w:val="24"/>
                <w:szCs w:val="24"/>
              </w:rPr>
              <w:t>Response</w:t>
            </w:r>
            <w:r w:rsidRPr="00930C16">
              <w:rPr>
                <w:rFonts w:ascii="Arial" w:hAnsi="Arial" w:cs="Arial"/>
                <w:sz w:val="24"/>
                <w:szCs w:val="24"/>
              </w:rPr>
              <w:t xml:space="preserve">: </w:t>
            </w:r>
          </w:p>
        </w:tc>
      </w:tr>
    </w:tbl>
    <w:p w14:paraId="53BA4484" w14:textId="77777777" w:rsidR="00EE496A" w:rsidRPr="00930C16" w:rsidRDefault="00EE496A" w:rsidP="00AF6D42">
      <w:pPr>
        <w:ind w:left="0"/>
        <w:rPr>
          <w:rFonts w:ascii="Arial" w:hAnsi="Arial" w:cs="Arial"/>
        </w:rPr>
      </w:pPr>
    </w:p>
    <w:p w14:paraId="2BE36EE5" w14:textId="77777777" w:rsidR="003773A2" w:rsidRPr="00930C16" w:rsidRDefault="003773A2" w:rsidP="003773A2">
      <w:pPr>
        <w:widowControl w:val="0"/>
        <w:ind w:left="360"/>
        <w:rPr>
          <w:rFonts w:ascii="Arial" w:hAnsi="Arial" w:cs="Arial"/>
          <w:snapToGrid w:val="0"/>
          <w:u w:val="single"/>
        </w:rPr>
      </w:pPr>
      <w:r w:rsidRPr="00930C16">
        <w:rPr>
          <w:rFonts w:ascii="Arial" w:hAnsi="Arial" w:cs="Arial"/>
          <w:snapToGrid w:val="0"/>
          <w:u w:val="single"/>
        </w:rPr>
        <w:t>Coalition</w:t>
      </w:r>
    </w:p>
    <w:p w14:paraId="4F221318" w14:textId="77777777" w:rsidR="003773A2" w:rsidRPr="00930C16" w:rsidRDefault="003773A2" w:rsidP="00AF6D42">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3773A2" w:rsidRPr="00930C16" w14:paraId="3FCBDB0B" w14:textId="77777777" w:rsidTr="00587707">
        <w:tc>
          <w:tcPr>
            <w:tcW w:w="9355" w:type="dxa"/>
          </w:tcPr>
          <w:p w14:paraId="694359A1" w14:textId="77777777" w:rsidR="005C29E8" w:rsidRPr="00930C16" w:rsidRDefault="005C29E8" w:rsidP="005C29E8">
            <w:pPr>
              <w:spacing w:after="160" w:line="259" w:lineRule="auto"/>
              <w:ind w:left="0"/>
              <w:rPr>
                <w:rFonts w:ascii="Arial" w:hAnsi="Arial" w:cs="Arial"/>
                <w:snapToGrid w:val="0"/>
              </w:rPr>
            </w:pPr>
            <w:r w:rsidRPr="00930C16">
              <w:rPr>
                <w:rFonts w:ascii="Arial" w:hAnsi="Arial" w:cs="Arial"/>
                <w:snapToGrid w:val="0"/>
              </w:rPr>
              <w:t>5. Indicate whether your SFS coalition’s purpose is solely focused on SFS or is part of a larger coalition and purpose. (3 points)</w:t>
            </w:r>
          </w:p>
          <w:p w14:paraId="57D2747E" w14:textId="77777777" w:rsidR="003773A2" w:rsidRPr="00930C16" w:rsidRDefault="005C29E8" w:rsidP="005C29E8">
            <w:pPr>
              <w:spacing w:after="160" w:line="259" w:lineRule="auto"/>
              <w:rPr>
                <w:rFonts w:ascii="Arial" w:hAnsi="Arial" w:cs="Arial"/>
                <w:snapToGrid w:val="0"/>
              </w:rPr>
            </w:pPr>
            <w:r w:rsidRPr="00930C16">
              <w:rPr>
                <w:rFonts w:ascii="Arial" w:hAnsi="Arial" w:cs="Arial"/>
                <w:snapToGrid w:val="0"/>
              </w:rPr>
              <w:t>a. If the coalition’s purpose is a part of a large coalition and purpose, please describe.</w:t>
            </w:r>
          </w:p>
        </w:tc>
      </w:tr>
      <w:tr w:rsidR="003773A2" w:rsidRPr="00930C16" w14:paraId="1159CCD1" w14:textId="77777777" w:rsidTr="00587707">
        <w:tc>
          <w:tcPr>
            <w:tcW w:w="9355" w:type="dxa"/>
          </w:tcPr>
          <w:p w14:paraId="0A9F0399" w14:textId="77777777" w:rsidR="003773A2" w:rsidRPr="00930C16" w:rsidRDefault="003773A2" w:rsidP="00587707">
            <w:pPr>
              <w:pStyle w:val="ListParagraph"/>
              <w:ind w:left="0"/>
              <w:rPr>
                <w:rFonts w:ascii="Arial" w:hAnsi="Arial" w:cs="Arial"/>
                <w:sz w:val="24"/>
                <w:szCs w:val="24"/>
              </w:rPr>
            </w:pPr>
            <w:r w:rsidRPr="00930C16">
              <w:rPr>
                <w:rFonts w:ascii="Arial" w:hAnsi="Arial" w:cs="Arial"/>
                <w:b/>
                <w:bCs/>
                <w:sz w:val="24"/>
                <w:szCs w:val="24"/>
              </w:rPr>
              <w:t>Response</w:t>
            </w:r>
            <w:r w:rsidRPr="00930C16">
              <w:rPr>
                <w:rFonts w:ascii="Arial" w:hAnsi="Arial" w:cs="Arial"/>
                <w:sz w:val="24"/>
                <w:szCs w:val="24"/>
              </w:rPr>
              <w:t xml:space="preserve">: </w:t>
            </w:r>
          </w:p>
        </w:tc>
      </w:tr>
    </w:tbl>
    <w:p w14:paraId="3D13254C" w14:textId="77777777" w:rsidR="003773A2" w:rsidRPr="00930C16" w:rsidRDefault="003773A2" w:rsidP="00AF6D42">
      <w:pPr>
        <w:ind w:left="0"/>
        <w:rPr>
          <w:rFonts w:ascii="Arial" w:hAnsi="Arial" w:cs="Arial"/>
        </w:rPr>
      </w:pPr>
    </w:p>
    <w:tbl>
      <w:tblPr>
        <w:tblStyle w:val="TableGrid"/>
        <w:tblW w:w="9360" w:type="dxa"/>
        <w:tblInd w:w="-5" w:type="dxa"/>
        <w:tblLook w:val="04A0" w:firstRow="1" w:lastRow="0" w:firstColumn="1" w:lastColumn="0" w:noHBand="0" w:noVBand="1"/>
      </w:tblPr>
      <w:tblGrid>
        <w:gridCol w:w="4230"/>
        <w:gridCol w:w="2209"/>
        <w:gridCol w:w="2921"/>
      </w:tblGrid>
      <w:tr w:rsidR="005C29E8" w:rsidRPr="00930C16" w14:paraId="3EA9540F" w14:textId="77777777" w:rsidTr="00EB23FE">
        <w:tc>
          <w:tcPr>
            <w:tcW w:w="9360" w:type="dxa"/>
            <w:gridSpan w:val="3"/>
          </w:tcPr>
          <w:p w14:paraId="228AB75E" w14:textId="77777777" w:rsidR="005C29E8" w:rsidRPr="00930C16" w:rsidRDefault="005C29E8" w:rsidP="005C29E8">
            <w:pPr>
              <w:spacing w:after="160"/>
              <w:ind w:left="0"/>
              <w:rPr>
                <w:rFonts w:ascii="Arial" w:hAnsi="Arial" w:cs="Arial"/>
              </w:rPr>
            </w:pPr>
            <w:r w:rsidRPr="00930C16">
              <w:rPr>
                <w:rFonts w:ascii="Arial" w:hAnsi="Arial" w:cs="Arial"/>
              </w:rPr>
              <w:t>6. List coalition member agencies below – add additional rows as necessary.</w:t>
            </w:r>
            <w:r w:rsidRPr="00930C16">
              <w:rPr>
                <w:rFonts w:ascii="Arial" w:eastAsia="Calibri" w:hAnsi="Arial" w:cs="Arial"/>
                <w:iCs/>
              </w:rPr>
              <w:t xml:space="preserve"> </w:t>
            </w:r>
            <w:r w:rsidRPr="00930C16">
              <w:rPr>
                <w:rFonts w:ascii="Arial" w:hAnsi="Arial" w:cs="Arial"/>
                <w:snapToGrid w:val="0"/>
              </w:rPr>
              <w:t>(3 point)</w:t>
            </w:r>
          </w:p>
        </w:tc>
      </w:tr>
      <w:tr w:rsidR="005C29E8" w:rsidRPr="00930C16" w14:paraId="1C8F0ED7" w14:textId="77777777" w:rsidTr="00EB23FE">
        <w:tblPrEx>
          <w:jc w:val="center"/>
          <w:tblInd w:w="0" w:type="dxa"/>
        </w:tblPrEx>
        <w:trPr>
          <w:jc w:val="center"/>
        </w:trPr>
        <w:tc>
          <w:tcPr>
            <w:tcW w:w="4230" w:type="dxa"/>
          </w:tcPr>
          <w:p w14:paraId="010AA529" w14:textId="77777777" w:rsidR="005C29E8" w:rsidRPr="00930C16" w:rsidRDefault="005C29E8" w:rsidP="005C29E8">
            <w:pPr>
              <w:pStyle w:val="ListParagraph"/>
              <w:ind w:left="0"/>
              <w:jc w:val="left"/>
              <w:rPr>
                <w:rFonts w:ascii="Arial" w:hAnsi="Arial" w:cs="Arial"/>
                <w:sz w:val="24"/>
                <w:szCs w:val="24"/>
              </w:rPr>
            </w:pPr>
            <w:r w:rsidRPr="00930C16">
              <w:rPr>
                <w:rFonts w:ascii="Arial" w:hAnsi="Arial" w:cs="Arial"/>
                <w:sz w:val="24"/>
                <w:szCs w:val="24"/>
              </w:rPr>
              <w:t>Name of Agency</w:t>
            </w:r>
          </w:p>
        </w:tc>
        <w:tc>
          <w:tcPr>
            <w:tcW w:w="2209" w:type="dxa"/>
          </w:tcPr>
          <w:p w14:paraId="106EC3FB" w14:textId="77777777" w:rsidR="005C29E8" w:rsidRPr="00930C16" w:rsidRDefault="005C29E8" w:rsidP="005C29E8">
            <w:pPr>
              <w:pStyle w:val="ListParagraph"/>
              <w:ind w:left="0"/>
              <w:jc w:val="left"/>
              <w:rPr>
                <w:rFonts w:ascii="Arial" w:hAnsi="Arial" w:cs="Arial"/>
                <w:sz w:val="24"/>
                <w:szCs w:val="24"/>
              </w:rPr>
            </w:pPr>
            <w:r w:rsidRPr="00930C16">
              <w:rPr>
                <w:rFonts w:ascii="Arial" w:hAnsi="Arial" w:cs="Arial"/>
                <w:sz w:val="24"/>
                <w:szCs w:val="24"/>
              </w:rPr>
              <w:t>Required or Recommended</w:t>
            </w:r>
          </w:p>
        </w:tc>
        <w:tc>
          <w:tcPr>
            <w:tcW w:w="2921" w:type="dxa"/>
          </w:tcPr>
          <w:p w14:paraId="04611C80" w14:textId="77777777" w:rsidR="005C29E8" w:rsidRPr="00930C16" w:rsidRDefault="005C29E8" w:rsidP="005C29E8">
            <w:pPr>
              <w:pStyle w:val="ListParagraph"/>
              <w:ind w:left="0"/>
              <w:jc w:val="left"/>
              <w:rPr>
                <w:rFonts w:ascii="Arial" w:hAnsi="Arial" w:cs="Arial"/>
                <w:sz w:val="24"/>
                <w:szCs w:val="24"/>
              </w:rPr>
            </w:pPr>
            <w:r w:rsidRPr="00930C16">
              <w:rPr>
                <w:rFonts w:ascii="Arial" w:hAnsi="Arial" w:cs="Arial"/>
                <w:sz w:val="24"/>
                <w:szCs w:val="24"/>
              </w:rPr>
              <w:t>Role in the program</w:t>
            </w:r>
          </w:p>
        </w:tc>
      </w:tr>
      <w:tr w:rsidR="005C29E8" w:rsidRPr="00930C16" w14:paraId="78396A7A" w14:textId="77777777" w:rsidTr="00EB23FE">
        <w:tblPrEx>
          <w:jc w:val="center"/>
          <w:tblInd w:w="0" w:type="dxa"/>
        </w:tblPrEx>
        <w:trPr>
          <w:jc w:val="center"/>
        </w:trPr>
        <w:tc>
          <w:tcPr>
            <w:tcW w:w="4230" w:type="dxa"/>
          </w:tcPr>
          <w:p w14:paraId="37391001" w14:textId="77777777" w:rsidR="005C29E8" w:rsidRPr="00930C16" w:rsidRDefault="005C29E8" w:rsidP="005C29E8">
            <w:pPr>
              <w:pStyle w:val="ListParagraph"/>
              <w:ind w:left="0"/>
              <w:jc w:val="left"/>
              <w:rPr>
                <w:rFonts w:ascii="Arial" w:hAnsi="Arial" w:cs="Arial"/>
                <w:sz w:val="24"/>
                <w:szCs w:val="24"/>
              </w:rPr>
            </w:pPr>
          </w:p>
        </w:tc>
        <w:tc>
          <w:tcPr>
            <w:tcW w:w="2209" w:type="dxa"/>
          </w:tcPr>
          <w:p w14:paraId="2327D9E8" w14:textId="77777777" w:rsidR="005C29E8" w:rsidRPr="00930C16" w:rsidRDefault="005C29E8" w:rsidP="005C29E8">
            <w:pPr>
              <w:pStyle w:val="ListParagraph"/>
              <w:ind w:left="0"/>
              <w:jc w:val="left"/>
              <w:rPr>
                <w:rFonts w:ascii="Arial" w:hAnsi="Arial" w:cs="Arial"/>
                <w:sz w:val="24"/>
                <w:szCs w:val="24"/>
              </w:rPr>
            </w:pPr>
          </w:p>
        </w:tc>
        <w:tc>
          <w:tcPr>
            <w:tcW w:w="2921" w:type="dxa"/>
          </w:tcPr>
          <w:p w14:paraId="4ADF6BDA" w14:textId="77777777" w:rsidR="005C29E8" w:rsidRPr="00930C16" w:rsidRDefault="005C29E8" w:rsidP="005C29E8">
            <w:pPr>
              <w:pStyle w:val="ListParagraph"/>
              <w:ind w:left="0"/>
              <w:jc w:val="left"/>
              <w:rPr>
                <w:rFonts w:ascii="Arial" w:hAnsi="Arial" w:cs="Arial"/>
                <w:sz w:val="24"/>
                <w:szCs w:val="24"/>
              </w:rPr>
            </w:pPr>
          </w:p>
        </w:tc>
      </w:tr>
      <w:tr w:rsidR="005C29E8" w:rsidRPr="00930C16" w14:paraId="7616F2ED" w14:textId="77777777" w:rsidTr="00EB23FE">
        <w:tblPrEx>
          <w:jc w:val="center"/>
          <w:tblInd w:w="0" w:type="dxa"/>
        </w:tblPrEx>
        <w:trPr>
          <w:jc w:val="center"/>
        </w:trPr>
        <w:tc>
          <w:tcPr>
            <w:tcW w:w="4230" w:type="dxa"/>
          </w:tcPr>
          <w:p w14:paraId="4DB6B3D2" w14:textId="77777777" w:rsidR="005C29E8" w:rsidRPr="00930C16" w:rsidRDefault="005C29E8" w:rsidP="005C29E8">
            <w:pPr>
              <w:pStyle w:val="ListParagraph"/>
              <w:ind w:left="0"/>
              <w:jc w:val="left"/>
              <w:rPr>
                <w:rFonts w:ascii="Arial" w:hAnsi="Arial" w:cs="Arial"/>
                <w:sz w:val="24"/>
                <w:szCs w:val="24"/>
              </w:rPr>
            </w:pPr>
          </w:p>
        </w:tc>
        <w:tc>
          <w:tcPr>
            <w:tcW w:w="2209" w:type="dxa"/>
          </w:tcPr>
          <w:p w14:paraId="751D4F89" w14:textId="77777777" w:rsidR="005C29E8" w:rsidRPr="00930C16" w:rsidRDefault="005C29E8" w:rsidP="005C29E8">
            <w:pPr>
              <w:pStyle w:val="ListParagraph"/>
              <w:ind w:left="0"/>
              <w:jc w:val="left"/>
              <w:rPr>
                <w:rFonts w:ascii="Arial" w:hAnsi="Arial" w:cs="Arial"/>
                <w:sz w:val="24"/>
                <w:szCs w:val="24"/>
              </w:rPr>
            </w:pPr>
          </w:p>
        </w:tc>
        <w:tc>
          <w:tcPr>
            <w:tcW w:w="2921" w:type="dxa"/>
          </w:tcPr>
          <w:p w14:paraId="00812938" w14:textId="77777777" w:rsidR="005C29E8" w:rsidRPr="00930C16" w:rsidRDefault="005C29E8" w:rsidP="005C29E8">
            <w:pPr>
              <w:pStyle w:val="ListParagraph"/>
              <w:ind w:left="0"/>
              <w:jc w:val="left"/>
              <w:rPr>
                <w:rFonts w:ascii="Arial" w:hAnsi="Arial" w:cs="Arial"/>
                <w:sz w:val="24"/>
                <w:szCs w:val="24"/>
              </w:rPr>
            </w:pPr>
          </w:p>
        </w:tc>
      </w:tr>
      <w:tr w:rsidR="005C29E8" w:rsidRPr="00930C16" w14:paraId="677DDA99" w14:textId="77777777" w:rsidTr="00EB23FE">
        <w:tblPrEx>
          <w:jc w:val="center"/>
          <w:tblInd w:w="0" w:type="dxa"/>
        </w:tblPrEx>
        <w:trPr>
          <w:jc w:val="center"/>
        </w:trPr>
        <w:tc>
          <w:tcPr>
            <w:tcW w:w="4230" w:type="dxa"/>
          </w:tcPr>
          <w:p w14:paraId="69726708" w14:textId="77777777" w:rsidR="005C29E8" w:rsidRPr="00930C16" w:rsidRDefault="005C29E8" w:rsidP="005C29E8">
            <w:pPr>
              <w:pStyle w:val="ListParagraph"/>
              <w:ind w:left="0"/>
              <w:jc w:val="left"/>
              <w:rPr>
                <w:rFonts w:ascii="Arial" w:hAnsi="Arial" w:cs="Arial"/>
                <w:sz w:val="24"/>
                <w:szCs w:val="24"/>
              </w:rPr>
            </w:pPr>
          </w:p>
        </w:tc>
        <w:tc>
          <w:tcPr>
            <w:tcW w:w="2209" w:type="dxa"/>
          </w:tcPr>
          <w:p w14:paraId="64E789BA" w14:textId="77777777" w:rsidR="005C29E8" w:rsidRPr="00930C16" w:rsidRDefault="005C29E8" w:rsidP="005C29E8">
            <w:pPr>
              <w:pStyle w:val="ListParagraph"/>
              <w:ind w:left="0"/>
              <w:jc w:val="left"/>
              <w:rPr>
                <w:rFonts w:ascii="Arial" w:hAnsi="Arial" w:cs="Arial"/>
                <w:sz w:val="24"/>
                <w:szCs w:val="24"/>
              </w:rPr>
            </w:pPr>
          </w:p>
        </w:tc>
        <w:tc>
          <w:tcPr>
            <w:tcW w:w="2921" w:type="dxa"/>
          </w:tcPr>
          <w:p w14:paraId="219B8D06" w14:textId="77777777" w:rsidR="005C29E8" w:rsidRPr="00930C16" w:rsidRDefault="005C29E8" w:rsidP="005C29E8">
            <w:pPr>
              <w:pStyle w:val="ListParagraph"/>
              <w:ind w:left="0"/>
              <w:jc w:val="left"/>
              <w:rPr>
                <w:rFonts w:ascii="Arial" w:hAnsi="Arial" w:cs="Arial"/>
                <w:sz w:val="24"/>
                <w:szCs w:val="24"/>
              </w:rPr>
            </w:pPr>
          </w:p>
        </w:tc>
      </w:tr>
      <w:tr w:rsidR="005C29E8" w:rsidRPr="00930C16" w14:paraId="65680EF7" w14:textId="77777777" w:rsidTr="00EB23FE">
        <w:tblPrEx>
          <w:jc w:val="center"/>
          <w:tblInd w:w="0" w:type="dxa"/>
        </w:tblPrEx>
        <w:trPr>
          <w:jc w:val="center"/>
        </w:trPr>
        <w:tc>
          <w:tcPr>
            <w:tcW w:w="4230" w:type="dxa"/>
          </w:tcPr>
          <w:p w14:paraId="6237FAFE" w14:textId="77777777" w:rsidR="005C29E8" w:rsidRPr="00930C16" w:rsidRDefault="005C29E8" w:rsidP="005C29E8">
            <w:pPr>
              <w:pStyle w:val="ListParagraph"/>
              <w:ind w:left="0"/>
              <w:jc w:val="left"/>
              <w:rPr>
                <w:rFonts w:ascii="Arial" w:hAnsi="Arial" w:cs="Arial"/>
                <w:sz w:val="24"/>
                <w:szCs w:val="24"/>
              </w:rPr>
            </w:pPr>
          </w:p>
        </w:tc>
        <w:tc>
          <w:tcPr>
            <w:tcW w:w="2209" w:type="dxa"/>
          </w:tcPr>
          <w:p w14:paraId="18A4D331" w14:textId="77777777" w:rsidR="005C29E8" w:rsidRPr="00930C16" w:rsidRDefault="005C29E8" w:rsidP="005C29E8">
            <w:pPr>
              <w:pStyle w:val="ListParagraph"/>
              <w:ind w:left="0"/>
              <w:jc w:val="left"/>
              <w:rPr>
                <w:rFonts w:ascii="Arial" w:hAnsi="Arial" w:cs="Arial"/>
                <w:sz w:val="24"/>
                <w:szCs w:val="24"/>
              </w:rPr>
            </w:pPr>
          </w:p>
        </w:tc>
        <w:tc>
          <w:tcPr>
            <w:tcW w:w="2921" w:type="dxa"/>
          </w:tcPr>
          <w:p w14:paraId="0646CE61" w14:textId="77777777" w:rsidR="005C29E8" w:rsidRPr="00930C16" w:rsidRDefault="005C29E8" w:rsidP="005C29E8">
            <w:pPr>
              <w:pStyle w:val="ListParagraph"/>
              <w:ind w:left="0"/>
              <w:jc w:val="left"/>
              <w:rPr>
                <w:rFonts w:ascii="Arial" w:hAnsi="Arial" w:cs="Arial"/>
                <w:sz w:val="24"/>
                <w:szCs w:val="24"/>
              </w:rPr>
            </w:pPr>
          </w:p>
        </w:tc>
      </w:tr>
      <w:tr w:rsidR="005C29E8" w:rsidRPr="00930C16" w14:paraId="58C926A6" w14:textId="77777777" w:rsidTr="00EB23FE">
        <w:tblPrEx>
          <w:jc w:val="center"/>
          <w:tblInd w:w="0" w:type="dxa"/>
        </w:tblPrEx>
        <w:trPr>
          <w:jc w:val="center"/>
        </w:trPr>
        <w:tc>
          <w:tcPr>
            <w:tcW w:w="4230" w:type="dxa"/>
          </w:tcPr>
          <w:p w14:paraId="64130E9E" w14:textId="77777777" w:rsidR="005C29E8" w:rsidRPr="00930C16" w:rsidRDefault="005C29E8" w:rsidP="005C29E8">
            <w:pPr>
              <w:pStyle w:val="ListParagraph"/>
              <w:ind w:left="0"/>
              <w:jc w:val="left"/>
              <w:rPr>
                <w:rFonts w:ascii="Arial" w:hAnsi="Arial" w:cs="Arial"/>
                <w:sz w:val="24"/>
                <w:szCs w:val="24"/>
              </w:rPr>
            </w:pPr>
            <w:bookmarkStart w:id="1" w:name="_Hlk96373370"/>
          </w:p>
        </w:tc>
        <w:tc>
          <w:tcPr>
            <w:tcW w:w="2209" w:type="dxa"/>
          </w:tcPr>
          <w:p w14:paraId="4A24AB06" w14:textId="77777777" w:rsidR="005C29E8" w:rsidRPr="00930C16" w:rsidRDefault="005C29E8" w:rsidP="005C29E8">
            <w:pPr>
              <w:pStyle w:val="ListParagraph"/>
              <w:ind w:left="0"/>
              <w:jc w:val="left"/>
              <w:rPr>
                <w:rFonts w:ascii="Arial" w:hAnsi="Arial" w:cs="Arial"/>
                <w:sz w:val="24"/>
                <w:szCs w:val="24"/>
              </w:rPr>
            </w:pPr>
          </w:p>
        </w:tc>
        <w:tc>
          <w:tcPr>
            <w:tcW w:w="2921" w:type="dxa"/>
          </w:tcPr>
          <w:p w14:paraId="7BC1E708" w14:textId="77777777" w:rsidR="005C29E8" w:rsidRPr="00930C16" w:rsidRDefault="005C29E8" w:rsidP="005C29E8">
            <w:pPr>
              <w:pStyle w:val="ListParagraph"/>
              <w:ind w:left="0"/>
              <w:jc w:val="left"/>
              <w:rPr>
                <w:rFonts w:ascii="Arial" w:hAnsi="Arial" w:cs="Arial"/>
                <w:sz w:val="24"/>
                <w:szCs w:val="24"/>
              </w:rPr>
            </w:pPr>
          </w:p>
        </w:tc>
      </w:tr>
      <w:tr w:rsidR="005C29E8" w:rsidRPr="00930C16" w14:paraId="700F5FD3" w14:textId="77777777" w:rsidTr="00EB23FE">
        <w:tblPrEx>
          <w:jc w:val="center"/>
          <w:tblInd w:w="0" w:type="dxa"/>
        </w:tblPrEx>
        <w:trPr>
          <w:jc w:val="center"/>
        </w:trPr>
        <w:tc>
          <w:tcPr>
            <w:tcW w:w="4230" w:type="dxa"/>
          </w:tcPr>
          <w:p w14:paraId="37DC9B2D" w14:textId="77777777" w:rsidR="005C29E8" w:rsidRPr="00930C16" w:rsidRDefault="005C29E8" w:rsidP="005C29E8">
            <w:pPr>
              <w:pStyle w:val="ListParagraph"/>
              <w:ind w:left="0"/>
              <w:jc w:val="left"/>
              <w:rPr>
                <w:rFonts w:ascii="Arial" w:hAnsi="Arial" w:cs="Arial"/>
                <w:sz w:val="24"/>
                <w:szCs w:val="24"/>
              </w:rPr>
            </w:pPr>
          </w:p>
        </w:tc>
        <w:tc>
          <w:tcPr>
            <w:tcW w:w="2209" w:type="dxa"/>
          </w:tcPr>
          <w:p w14:paraId="2539E444" w14:textId="77777777" w:rsidR="005C29E8" w:rsidRPr="00930C16" w:rsidRDefault="005C29E8" w:rsidP="005C29E8">
            <w:pPr>
              <w:pStyle w:val="ListParagraph"/>
              <w:ind w:left="0"/>
              <w:jc w:val="left"/>
              <w:rPr>
                <w:rFonts w:ascii="Arial" w:hAnsi="Arial" w:cs="Arial"/>
                <w:sz w:val="24"/>
                <w:szCs w:val="24"/>
              </w:rPr>
            </w:pPr>
          </w:p>
        </w:tc>
        <w:tc>
          <w:tcPr>
            <w:tcW w:w="2921" w:type="dxa"/>
          </w:tcPr>
          <w:p w14:paraId="38F6D327" w14:textId="77777777" w:rsidR="005C29E8" w:rsidRPr="00930C16" w:rsidRDefault="005C29E8" w:rsidP="005C29E8">
            <w:pPr>
              <w:pStyle w:val="ListParagraph"/>
              <w:ind w:left="0"/>
              <w:jc w:val="left"/>
              <w:rPr>
                <w:rFonts w:ascii="Arial" w:hAnsi="Arial" w:cs="Arial"/>
                <w:sz w:val="24"/>
                <w:szCs w:val="24"/>
              </w:rPr>
            </w:pPr>
          </w:p>
        </w:tc>
      </w:tr>
      <w:tr w:rsidR="005C29E8" w:rsidRPr="00930C16" w14:paraId="645EBFCC" w14:textId="77777777" w:rsidTr="00EB23FE">
        <w:tblPrEx>
          <w:jc w:val="center"/>
          <w:tblInd w:w="0" w:type="dxa"/>
        </w:tblPrEx>
        <w:trPr>
          <w:jc w:val="center"/>
        </w:trPr>
        <w:tc>
          <w:tcPr>
            <w:tcW w:w="4230" w:type="dxa"/>
          </w:tcPr>
          <w:p w14:paraId="18DC07A2" w14:textId="77777777" w:rsidR="005C29E8" w:rsidRPr="00930C16" w:rsidRDefault="005C29E8" w:rsidP="005C29E8">
            <w:pPr>
              <w:pStyle w:val="ListParagraph"/>
              <w:ind w:left="0"/>
              <w:jc w:val="left"/>
              <w:rPr>
                <w:rFonts w:ascii="Arial" w:hAnsi="Arial" w:cs="Arial"/>
                <w:sz w:val="24"/>
                <w:szCs w:val="24"/>
              </w:rPr>
            </w:pPr>
          </w:p>
        </w:tc>
        <w:tc>
          <w:tcPr>
            <w:tcW w:w="2209" w:type="dxa"/>
          </w:tcPr>
          <w:p w14:paraId="4C1D8D92" w14:textId="77777777" w:rsidR="005C29E8" w:rsidRPr="00930C16" w:rsidRDefault="005C29E8" w:rsidP="005C29E8">
            <w:pPr>
              <w:pStyle w:val="ListParagraph"/>
              <w:ind w:left="0"/>
              <w:jc w:val="left"/>
              <w:rPr>
                <w:rFonts w:ascii="Arial" w:hAnsi="Arial" w:cs="Arial"/>
                <w:sz w:val="24"/>
                <w:szCs w:val="24"/>
              </w:rPr>
            </w:pPr>
          </w:p>
        </w:tc>
        <w:tc>
          <w:tcPr>
            <w:tcW w:w="2921" w:type="dxa"/>
          </w:tcPr>
          <w:p w14:paraId="24CCEAF7" w14:textId="77777777" w:rsidR="005C29E8" w:rsidRPr="00930C16" w:rsidRDefault="005C29E8" w:rsidP="005C29E8">
            <w:pPr>
              <w:pStyle w:val="ListParagraph"/>
              <w:ind w:left="0"/>
              <w:jc w:val="left"/>
              <w:rPr>
                <w:rFonts w:ascii="Arial" w:hAnsi="Arial" w:cs="Arial"/>
                <w:sz w:val="24"/>
                <w:szCs w:val="24"/>
              </w:rPr>
            </w:pPr>
          </w:p>
        </w:tc>
      </w:tr>
      <w:tr w:rsidR="005C29E8" w:rsidRPr="00930C16" w14:paraId="2E97DE71" w14:textId="77777777" w:rsidTr="00EB23FE">
        <w:tblPrEx>
          <w:jc w:val="center"/>
          <w:tblInd w:w="0" w:type="dxa"/>
        </w:tblPrEx>
        <w:trPr>
          <w:jc w:val="center"/>
        </w:trPr>
        <w:tc>
          <w:tcPr>
            <w:tcW w:w="4230" w:type="dxa"/>
          </w:tcPr>
          <w:p w14:paraId="21F0EC8C" w14:textId="77777777" w:rsidR="005C29E8" w:rsidRPr="00930C16" w:rsidRDefault="005C29E8" w:rsidP="005C29E8">
            <w:pPr>
              <w:pStyle w:val="ListParagraph"/>
              <w:ind w:left="0"/>
              <w:jc w:val="left"/>
              <w:rPr>
                <w:rFonts w:ascii="Arial" w:hAnsi="Arial" w:cs="Arial"/>
                <w:sz w:val="24"/>
                <w:szCs w:val="24"/>
              </w:rPr>
            </w:pPr>
          </w:p>
        </w:tc>
        <w:tc>
          <w:tcPr>
            <w:tcW w:w="2209" w:type="dxa"/>
          </w:tcPr>
          <w:p w14:paraId="32AF7EDE" w14:textId="77777777" w:rsidR="005C29E8" w:rsidRPr="00930C16" w:rsidRDefault="005C29E8" w:rsidP="005C29E8">
            <w:pPr>
              <w:pStyle w:val="ListParagraph"/>
              <w:ind w:left="0"/>
              <w:jc w:val="left"/>
              <w:rPr>
                <w:rFonts w:ascii="Arial" w:hAnsi="Arial" w:cs="Arial"/>
                <w:sz w:val="24"/>
                <w:szCs w:val="24"/>
              </w:rPr>
            </w:pPr>
          </w:p>
        </w:tc>
        <w:tc>
          <w:tcPr>
            <w:tcW w:w="2921" w:type="dxa"/>
          </w:tcPr>
          <w:p w14:paraId="11A2D37B" w14:textId="77777777" w:rsidR="005C29E8" w:rsidRPr="00930C16" w:rsidRDefault="005C29E8" w:rsidP="005C29E8">
            <w:pPr>
              <w:pStyle w:val="ListParagraph"/>
              <w:ind w:left="0"/>
              <w:jc w:val="left"/>
              <w:rPr>
                <w:rFonts w:ascii="Arial" w:hAnsi="Arial" w:cs="Arial"/>
                <w:sz w:val="24"/>
                <w:szCs w:val="24"/>
              </w:rPr>
            </w:pPr>
          </w:p>
        </w:tc>
      </w:tr>
      <w:bookmarkEnd w:id="1"/>
      <w:tr w:rsidR="005C29E8" w:rsidRPr="00930C16" w14:paraId="283DF4F8" w14:textId="77777777" w:rsidTr="00EB23FE">
        <w:tblPrEx>
          <w:jc w:val="center"/>
          <w:tblInd w:w="0" w:type="dxa"/>
        </w:tblPrEx>
        <w:trPr>
          <w:jc w:val="center"/>
        </w:trPr>
        <w:tc>
          <w:tcPr>
            <w:tcW w:w="4230" w:type="dxa"/>
          </w:tcPr>
          <w:p w14:paraId="133D56D7" w14:textId="77777777" w:rsidR="005C29E8" w:rsidRPr="00930C16" w:rsidRDefault="005C29E8" w:rsidP="005C29E8">
            <w:pPr>
              <w:pStyle w:val="ListParagraph"/>
              <w:ind w:left="0"/>
              <w:jc w:val="left"/>
              <w:rPr>
                <w:rFonts w:ascii="Arial" w:hAnsi="Arial" w:cs="Arial"/>
                <w:sz w:val="24"/>
                <w:szCs w:val="24"/>
              </w:rPr>
            </w:pPr>
          </w:p>
        </w:tc>
        <w:tc>
          <w:tcPr>
            <w:tcW w:w="2209" w:type="dxa"/>
          </w:tcPr>
          <w:p w14:paraId="33393C04" w14:textId="77777777" w:rsidR="005C29E8" w:rsidRPr="00930C16" w:rsidRDefault="005C29E8" w:rsidP="005C29E8">
            <w:pPr>
              <w:pStyle w:val="ListParagraph"/>
              <w:ind w:left="0"/>
              <w:jc w:val="left"/>
              <w:rPr>
                <w:rFonts w:ascii="Arial" w:hAnsi="Arial" w:cs="Arial"/>
                <w:sz w:val="24"/>
                <w:szCs w:val="24"/>
              </w:rPr>
            </w:pPr>
          </w:p>
        </w:tc>
        <w:tc>
          <w:tcPr>
            <w:tcW w:w="2921" w:type="dxa"/>
          </w:tcPr>
          <w:p w14:paraId="35C02AFD" w14:textId="77777777" w:rsidR="005C29E8" w:rsidRPr="00930C16" w:rsidRDefault="005C29E8" w:rsidP="005C29E8">
            <w:pPr>
              <w:pStyle w:val="ListParagraph"/>
              <w:ind w:left="0"/>
              <w:jc w:val="left"/>
              <w:rPr>
                <w:rFonts w:ascii="Arial" w:hAnsi="Arial" w:cs="Arial"/>
                <w:sz w:val="24"/>
                <w:szCs w:val="24"/>
              </w:rPr>
            </w:pPr>
          </w:p>
        </w:tc>
      </w:tr>
      <w:tr w:rsidR="005C29E8" w:rsidRPr="00930C16" w14:paraId="3A8DADAA" w14:textId="77777777" w:rsidTr="00EB23FE">
        <w:tblPrEx>
          <w:jc w:val="center"/>
          <w:tblInd w:w="0" w:type="dxa"/>
        </w:tblPrEx>
        <w:trPr>
          <w:jc w:val="center"/>
        </w:trPr>
        <w:tc>
          <w:tcPr>
            <w:tcW w:w="4230" w:type="dxa"/>
          </w:tcPr>
          <w:p w14:paraId="6BEB8563" w14:textId="77777777" w:rsidR="005C29E8" w:rsidRPr="00930C16" w:rsidRDefault="005C29E8" w:rsidP="005C29E8">
            <w:pPr>
              <w:pStyle w:val="ListParagraph"/>
              <w:ind w:left="0"/>
              <w:jc w:val="left"/>
              <w:rPr>
                <w:rFonts w:ascii="Arial" w:hAnsi="Arial" w:cs="Arial"/>
                <w:sz w:val="24"/>
                <w:szCs w:val="24"/>
              </w:rPr>
            </w:pPr>
          </w:p>
        </w:tc>
        <w:tc>
          <w:tcPr>
            <w:tcW w:w="2209" w:type="dxa"/>
          </w:tcPr>
          <w:p w14:paraId="4569291E" w14:textId="77777777" w:rsidR="005C29E8" w:rsidRPr="00930C16" w:rsidRDefault="005C29E8" w:rsidP="005C29E8">
            <w:pPr>
              <w:pStyle w:val="ListParagraph"/>
              <w:ind w:left="0"/>
              <w:jc w:val="left"/>
              <w:rPr>
                <w:rFonts w:ascii="Arial" w:hAnsi="Arial" w:cs="Arial"/>
                <w:sz w:val="24"/>
                <w:szCs w:val="24"/>
              </w:rPr>
            </w:pPr>
          </w:p>
        </w:tc>
        <w:tc>
          <w:tcPr>
            <w:tcW w:w="2921" w:type="dxa"/>
          </w:tcPr>
          <w:p w14:paraId="6E5B2B01" w14:textId="77777777" w:rsidR="005C29E8" w:rsidRPr="00930C16" w:rsidRDefault="005C29E8" w:rsidP="005C29E8">
            <w:pPr>
              <w:pStyle w:val="ListParagraph"/>
              <w:ind w:left="0"/>
              <w:jc w:val="left"/>
              <w:rPr>
                <w:rFonts w:ascii="Arial" w:hAnsi="Arial" w:cs="Arial"/>
                <w:sz w:val="24"/>
                <w:szCs w:val="24"/>
              </w:rPr>
            </w:pPr>
          </w:p>
        </w:tc>
      </w:tr>
      <w:tr w:rsidR="005C29E8" w:rsidRPr="00930C16" w14:paraId="48C3925E" w14:textId="77777777" w:rsidTr="00EB23FE">
        <w:tblPrEx>
          <w:jc w:val="center"/>
          <w:tblInd w:w="0" w:type="dxa"/>
        </w:tblPrEx>
        <w:trPr>
          <w:jc w:val="center"/>
        </w:trPr>
        <w:tc>
          <w:tcPr>
            <w:tcW w:w="4230" w:type="dxa"/>
          </w:tcPr>
          <w:p w14:paraId="684C269A" w14:textId="77777777" w:rsidR="005C29E8" w:rsidRPr="00930C16" w:rsidRDefault="005C29E8" w:rsidP="005C29E8">
            <w:pPr>
              <w:pStyle w:val="ListParagraph"/>
              <w:ind w:left="0"/>
              <w:jc w:val="left"/>
              <w:rPr>
                <w:rFonts w:ascii="Arial" w:hAnsi="Arial" w:cs="Arial"/>
                <w:sz w:val="24"/>
                <w:szCs w:val="24"/>
              </w:rPr>
            </w:pPr>
          </w:p>
        </w:tc>
        <w:tc>
          <w:tcPr>
            <w:tcW w:w="2209" w:type="dxa"/>
          </w:tcPr>
          <w:p w14:paraId="4C71C599" w14:textId="77777777" w:rsidR="005C29E8" w:rsidRPr="00930C16" w:rsidRDefault="005C29E8" w:rsidP="005C29E8">
            <w:pPr>
              <w:pStyle w:val="ListParagraph"/>
              <w:ind w:left="0"/>
              <w:jc w:val="left"/>
              <w:rPr>
                <w:rFonts w:ascii="Arial" w:hAnsi="Arial" w:cs="Arial"/>
                <w:sz w:val="24"/>
                <w:szCs w:val="24"/>
              </w:rPr>
            </w:pPr>
          </w:p>
        </w:tc>
        <w:tc>
          <w:tcPr>
            <w:tcW w:w="2921" w:type="dxa"/>
          </w:tcPr>
          <w:p w14:paraId="43B66EC0" w14:textId="77777777" w:rsidR="005C29E8" w:rsidRPr="00930C16" w:rsidRDefault="005C29E8" w:rsidP="005C29E8">
            <w:pPr>
              <w:pStyle w:val="ListParagraph"/>
              <w:ind w:left="0"/>
              <w:jc w:val="left"/>
              <w:rPr>
                <w:rFonts w:ascii="Arial" w:hAnsi="Arial" w:cs="Arial"/>
                <w:sz w:val="24"/>
                <w:szCs w:val="24"/>
              </w:rPr>
            </w:pPr>
          </w:p>
        </w:tc>
      </w:tr>
      <w:tr w:rsidR="005C29E8" w:rsidRPr="00930C16" w14:paraId="428D031C" w14:textId="77777777" w:rsidTr="00EB23FE">
        <w:tblPrEx>
          <w:jc w:val="center"/>
          <w:tblInd w:w="0" w:type="dxa"/>
        </w:tblPrEx>
        <w:trPr>
          <w:jc w:val="center"/>
        </w:trPr>
        <w:tc>
          <w:tcPr>
            <w:tcW w:w="4230" w:type="dxa"/>
          </w:tcPr>
          <w:p w14:paraId="11D2F917" w14:textId="77777777" w:rsidR="005C29E8" w:rsidRPr="00930C16" w:rsidRDefault="005C29E8" w:rsidP="005C29E8">
            <w:pPr>
              <w:pStyle w:val="ListParagraph"/>
              <w:ind w:left="0"/>
              <w:jc w:val="left"/>
              <w:rPr>
                <w:rFonts w:ascii="Arial" w:hAnsi="Arial" w:cs="Arial"/>
                <w:sz w:val="24"/>
                <w:szCs w:val="24"/>
              </w:rPr>
            </w:pPr>
          </w:p>
        </w:tc>
        <w:tc>
          <w:tcPr>
            <w:tcW w:w="2209" w:type="dxa"/>
          </w:tcPr>
          <w:p w14:paraId="65AAB222" w14:textId="77777777" w:rsidR="005C29E8" w:rsidRPr="00930C16" w:rsidRDefault="005C29E8" w:rsidP="005C29E8">
            <w:pPr>
              <w:pStyle w:val="ListParagraph"/>
              <w:ind w:left="0"/>
              <w:jc w:val="left"/>
              <w:rPr>
                <w:rFonts w:ascii="Arial" w:hAnsi="Arial" w:cs="Arial"/>
                <w:sz w:val="24"/>
                <w:szCs w:val="24"/>
              </w:rPr>
            </w:pPr>
          </w:p>
        </w:tc>
        <w:tc>
          <w:tcPr>
            <w:tcW w:w="2921" w:type="dxa"/>
          </w:tcPr>
          <w:p w14:paraId="6080A6D4" w14:textId="77777777" w:rsidR="005C29E8" w:rsidRPr="00930C16" w:rsidRDefault="005C29E8" w:rsidP="005C29E8">
            <w:pPr>
              <w:pStyle w:val="ListParagraph"/>
              <w:ind w:left="0"/>
              <w:jc w:val="left"/>
              <w:rPr>
                <w:rFonts w:ascii="Arial" w:hAnsi="Arial" w:cs="Arial"/>
                <w:sz w:val="24"/>
                <w:szCs w:val="24"/>
              </w:rPr>
            </w:pPr>
          </w:p>
        </w:tc>
      </w:tr>
    </w:tbl>
    <w:p w14:paraId="36BD18D2" w14:textId="77777777" w:rsidR="005C29E8" w:rsidRPr="00930C16" w:rsidRDefault="005C29E8" w:rsidP="00AF6D42">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EB23FE" w:rsidRPr="00930C16" w14:paraId="0C03001A" w14:textId="77777777" w:rsidTr="00587707">
        <w:tc>
          <w:tcPr>
            <w:tcW w:w="9355" w:type="dxa"/>
          </w:tcPr>
          <w:p w14:paraId="0F6E0D5A" w14:textId="77777777" w:rsidR="00EB23FE" w:rsidRPr="00930C16" w:rsidRDefault="00EB23FE" w:rsidP="00EB23FE">
            <w:pPr>
              <w:spacing w:after="160"/>
              <w:ind w:left="0"/>
              <w:rPr>
                <w:rFonts w:ascii="Arial" w:hAnsi="Arial" w:cs="Arial"/>
                <w:snapToGrid w:val="0"/>
              </w:rPr>
            </w:pPr>
            <w:r w:rsidRPr="00930C16">
              <w:rPr>
                <w:rFonts w:ascii="Arial" w:hAnsi="Arial" w:cs="Arial"/>
                <w:bCs/>
              </w:rPr>
              <w:t xml:space="preserve">7. How does the coalition help inform the work of the program? </w:t>
            </w:r>
            <w:r w:rsidRPr="00930C16">
              <w:rPr>
                <w:rFonts w:ascii="Arial" w:hAnsi="Arial" w:cs="Arial"/>
                <w:snapToGrid w:val="0"/>
              </w:rPr>
              <w:t>(3 points)</w:t>
            </w:r>
          </w:p>
        </w:tc>
      </w:tr>
      <w:tr w:rsidR="00EB23FE" w:rsidRPr="00930C16" w14:paraId="0E41AEF8" w14:textId="77777777" w:rsidTr="00587707">
        <w:tc>
          <w:tcPr>
            <w:tcW w:w="9355" w:type="dxa"/>
          </w:tcPr>
          <w:p w14:paraId="6A27A715" w14:textId="77777777" w:rsidR="00EB23FE" w:rsidRPr="00930C16" w:rsidRDefault="00EB23FE" w:rsidP="00587707">
            <w:pPr>
              <w:pStyle w:val="ListParagraph"/>
              <w:ind w:left="0"/>
              <w:rPr>
                <w:rFonts w:ascii="Arial" w:hAnsi="Arial" w:cs="Arial"/>
                <w:sz w:val="24"/>
                <w:szCs w:val="24"/>
              </w:rPr>
            </w:pPr>
            <w:r w:rsidRPr="00930C16">
              <w:rPr>
                <w:rFonts w:ascii="Arial" w:hAnsi="Arial" w:cs="Arial"/>
                <w:b/>
                <w:bCs/>
                <w:sz w:val="24"/>
                <w:szCs w:val="24"/>
              </w:rPr>
              <w:t>Response</w:t>
            </w:r>
            <w:r w:rsidRPr="00930C16">
              <w:rPr>
                <w:rFonts w:ascii="Arial" w:hAnsi="Arial" w:cs="Arial"/>
                <w:sz w:val="24"/>
                <w:szCs w:val="24"/>
              </w:rPr>
              <w:t xml:space="preserve">: </w:t>
            </w:r>
          </w:p>
        </w:tc>
      </w:tr>
    </w:tbl>
    <w:p w14:paraId="08E20782" w14:textId="77777777" w:rsidR="00EB23FE" w:rsidRPr="00930C16" w:rsidRDefault="00EB23FE" w:rsidP="00AF6D42">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EB23FE" w:rsidRPr="00930C16" w14:paraId="516E1C1C" w14:textId="77777777" w:rsidTr="00587707">
        <w:tc>
          <w:tcPr>
            <w:tcW w:w="9355" w:type="dxa"/>
          </w:tcPr>
          <w:p w14:paraId="6246CE88" w14:textId="77777777" w:rsidR="00EB23FE" w:rsidRPr="00930C16" w:rsidRDefault="00EB23FE" w:rsidP="00EB23FE">
            <w:pPr>
              <w:spacing w:after="160" w:line="259" w:lineRule="auto"/>
              <w:ind w:left="0"/>
              <w:rPr>
                <w:rFonts w:ascii="Arial" w:hAnsi="Arial" w:cs="Arial"/>
                <w:snapToGrid w:val="0"/>
              </w:rPr>
            </w:pPr>
            <w:r w:rsidRPr="00930C16">
              <w:rPr>
                <w:rFonts w:ascii="Arial" w:hAnsi="Arial" w:cs="Arial"/>
                <w:snapToGrid w:val="0"/>
              </w:rPr>
              <w:t xml:space="preserve">8. How do you plan to engage additional coalition partners?  (3 points) </w:t>
            </w:r>
          </w:p>
        </w:tc>
      </w:tr>
      <w:tr w:rsidR="00EB23FE" w:rsidRPr="00930C16" w14:paraId="16DE947D" w14:textId="77777777" w:rsidTr="00587707">
        <w:tc>
          <w:tcPr>
            <w:tcW w:w="9355" w:type="dxa"/>
          </w:tcPr>
          <w:p w14:paraId="08393CCF" w14:textId="77777777" w:rsidR="00EB23FE" w:rsidRPr="00930C16" w:rsidRDefault="00EB23FE" w:rsidP="00587707">
            <w:pPr>
              <w:pStyle w:val="ListParagraph"/>
              <w:ind w:left="0"/>
              <w:rPr>
                <w:rFonts w:ascii="Arial" w:hAnsi="Arial" w:cs="Arial"/>
                <w:sz w:val="24"/>
                <w:szCs w:val="24"/>
              </w:rPr>
            </w:pPr>
            <w:r w:rsidRPr="00930C16">
              <w:rPr>
                <w:rFonts w:ascii="Arial" w:hAnsi="Arial" w:cs="Arial"/>
                <w:b/>
                <w:bCs/>
                <w:sz w:val="24"/>
                <w:szCs w:val="24"/>
              </w:rPr>
              <w:t>Response</w:t>
            </w:r>
            <w:r w:rsidRPr="00930C16">
              <w:rPr>
                <w:rFonts w:ascii="Arial" w:hAnsi="Arial" w:cs="Arial"/>
                <w:sz w:val="24"/>
                <w:szCs w:val="24"/>
              </w:rPr>
              <w:t xml:space="preserve">: </w:t>
            </w:r>
          </w:p>
        </w:tc>
      </w:tr>
    </w:tbl>
    <w:p w14:paraId="73F3373B" w14:textId="77777777" w:rsidR="00EB23FE" w:rsidRPr="00930C16" w:rsidRDefault="00EB23FE" w:rsidP="00AF6D42">
      <w:pPr>
        <w:ind w:left="0"/>
        <w:rPr>
          <w:rFonts w:ascii="Arial" w:hAnsi="Arial" w:cs="Arial"/>
        </w:rPr>
      </w:pPr>
    </w:p>
    <w:p w14:paraId="549AB8A3" w14:textId="77777777" w:rsidR="000D010F" w:rsidRPr="000D010F" w:rsidRDefault="000D010F" w:rsidP="000D010F">
      <w:pPr>
        <w:spacing w:after="160" w:line="259" w:lineRule="auto"/>
        <w:ind w:left="360"/>
        <w:rPr>
          <w:rFonts w:ascii="Arial" w:eastAsia="Calibri" w:hAnsi="Arial" w:cs="Arial"/>
          <w:snapToGrid w:val="0"/>
          <w:color w:val="auto"/>
          <w:u w:val="single"/>
        </w:rPr>
      </w:pPr>
      <w:r w:rsidRPr="000D010F">
        <w:rPr>
          <w:rFonts w:ascii="Arial" w:eastAsia="Calibri" w:hAnsi="Arial" w:cs="Arial"/>
          <w:snapToGrid w:val="0"/>
          <w:color w:val="auto"/>
          <w:u w:val="single"/>
        </w:rPr>
        <w:t>Direct Services</w:t>
      </w:r>
    </w:p>
    <w:tbl>
      <w:tblPr>
        <w:tblStyle w:val="TableGrid"/>
        <w:tblW w:w="0" w:type="auto"/>
        <w:tblInd w:w="-5" w:type="dxa"/>
        <w:tblLook w:val="04A0" w:firstRow="1" w:lastRow="0" w:firstColumn="1" w:lastColumn="0" w:noHBand="0" w:noVBand="1"/>
      </w:tblPr>
      <w:tblGrid>
        <w:gridCol w:w="9355"/>
      </w:tblGrid>
      <w:tr w:rsidR="00314210" w:rsidRPr="00930C16" w14:paraId="6E11BDCB" w14:textId="77777777" w:rsidTr="00587707">
        <w:tc>
          <w:tcPr>
            <w:tcW w:w="9355" w:type="dxa"/>
          </w:tcPr>
          <w:p w14:paraId="4EAA15C3" w14:textId="77777777" w:rsidR="00314210" w:rsidRPr="00930C16" w:rsidRDefault="000D010F" w:rsidP="000D010F">
            <w:pPr>
              <w:numPr>
                <w:ilvl w:val="0"/>
                <w:numId w:val="10"/>
              </w:numPr>
              <w:spacing w:after="160" w:line="259" w:lineRule="auto"/>
              <w:contextualSpacing/>
              <w:rPr>
                <w:rFonts w:ascii="Arial" w:hAnsi="Arial" w:cs="Arial"/>
                <w:snapToGrid w:val="0"/>
              </w:rPr>
            </w:pPr>
            <w:r w:rsidRPr="000D010F">
              <w:rPr>
                <w:rFonts w:ascii="Arial" w:eastAsia="Calibri" w:hAnsi="Arial" w:cs="Arial"/>
                <w:bCs/>
                <w:color w:val="auto"/>
              </w:rPr>
              <w:t xml:space="preserve">Describe how assessments are completed, including but not limited to, which staff administer them; number of sessions needed to complete the assessments; how the assessments are used to engage and educate parents; and how the assessment results are used in service planning. </w:t>
            </w:r>
            <w:r w:rsidRPr="000D010F">
              <w:rPr>
                <w:rFonts w:ascii="Arial" w:eastAsia="Calibri" w:hAnsi="Arial" w:cs="Arial"/>
                <w:snapToGrid w:val="0"/>
                <w:color w:val="auto"/>
              </w:rPr>
              <w:t>(4 points)</w:t>
            </w:r>
          </w:p>
        </w:tc>
      </w:tr>
      <w:tr w:rsidR="00314210" w:rsidRPr="00930C16" w14:paraId="6F55EDCE" w14:textId="77777777" w:rsidTr="00587707">
        <w:tc>
          <w:tcPr>
            <w:tcW w:w="9355" w:type="dxa"/>
          </w:tcPr>
          <w:p w14:paraId="39AAFA6D" w14:textId="77777777" w:rsidR="00314210" w:rsidRPr="00930C16" w:rsidRDefault="00314210" w:rsidP="00587707">
            <w:pPr>
              <w:pStyle w:val="ListParagraph"/>
              <w:ind w:left="0"/>
              <w:rPr>
                <w:rFonts w:ascii="Arial" w:hAnsi="Arial" w:cs="Arial"/>
                <w:sz w:val="24"/>
                <w:szCs w:val="24"/>
              </w:rPr>
            </w:pPr>
            <w:r w:rsidRPr="00930C16">
              <w:rPr>
                <w:rFonts w:ascii="Arial" w:hAnsi="Arial" w:cs="Arial"/>
                <w:b/>
                <w:bCs/>
                <w:sz w:val="24"/>
                <w:szCs w:val="24"/>
              </w:rPr>
              <w:t>Response</w:t>
            </w:r>
            <w:r w:rsidRPr="00930C16">
              <w:rPr>
                <w:rFonts w:ascii="Arial" w:hAnsi="Arial" w:cs="Arial"/>
                <w:sz w:val="24"/>
                <w:szCs w:val="24"/>
              </w:rPr>
              <w:t xml:space="preserve">: </w:t>
            </w:r>
          </w:p>
        </w:tc>
      </w:tr>
    </w:tbl>
    <w:p w14:paraId="4E90D93E" w14:textId="77777777" w:rsidR="005C29E8" w:rsidRPr="00930C16" w:rsidRDefault="005C29E8" w:rsidP="00AF6D42">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314210" w:rsidRPr="00930C16" w14:paraId="4330ADAA" w14:textId="77777777" w:rsidTr="00587707">
        <w:tc>
          <w:tcPr>
            <w:tcW w:w="9355" w:type="dxa"/>
          </w:tcPr>
          <w:p w14:paraId="25EAFE76" w14:textId="77777777" w:rsidR="00314210" w:rsidRPr="00930C16" w:rsidRDefault="000D010F" w:rsidP="000D010F">
            <w:pPr>
              <w:pStyle w:val="ListParagraph"/>
              <w:widowControl/>
              <w:numPr>
                <w:ilvl w:val="0"/>
                <w:numId w:val="10"/>
              </w:numPr>
              <w:spacing w:after="160" w:line="259" w:lineRule="auto"/>
              <w:jc w:val="left"/>
              <w:rPr>
                <w:rFonts w:ascii="Arial" w:hAnsi="Arial" w:cs="Arial"/>
                <w:snapToGrid w:val="0"/>
                <w:sz w:val="24"/>
                <w:szCs w:val="24"/>
              </w:rPr>
            </w:pPr>
            <w:r w:rsidRPr="00930C16">
              <w:rPr>
                <w:rFonts w:ascii="Arial" w:hAnsi="Arial" w:cs="Arial"/>
                <w:bCs/>
                <w:sz w:val="24"/>
                <w:szCs w:val="24"/>
              </w:rPr>
              <w:t>Describe the clinical modality(</w:t>
            </w:r>
            <w:proofErr w:type="spellStart"/>
            <w:r w:rsidRPr="00930C16">
              <w:rPr>
                <w:rFonts w:ascii="Arial" w:hAnsi="Arial" w:cs="Arial"/>
                <w:bCs/>
                <w:sz w:val="24"/>
                <w:szCs w:val="24"/>
              </w:rPr>
              <w:t>ies</w:t>
            </w:r>
            <w:proofErr w:type="spellEnd"/>
            <w:r w:rsidRPr="00930C16">
              <w:rPr>
                <w:rFonts w:ascii="Arial" w:hAnsi="Arial" w:cs="Arial"/>
                <w:bCs/>
                <w:sz w:val="24"/>
                <w:szCs w:val="24"/>
              </w:rPr>
              <w:t xml:space="preserve">) your site utilizes and the rationale for this/these approach(es).  Indicate which staff provide these services, their language proficiencies, and locations and times the services are offered. </w:t>
            </w:r>
            <w:r w:rsidRPr="00930C16">
              <w:rPr>
                <w:rFonts w:ascii="Arial" w:hAnsi="Arial" w:cs="Arial"/>
                <w:snapToGrid w:val="0"/>
                <w:sz w:val="24"/>
                <w:szCs w:val="24"/>
              </w:rPr>
              <w:t>(3 points)</w:t>
            </w:r>
          </w:p>
        </w:tc>
      </w:tr>
      <w:tr w:rsidR="00314210" w:rsidRPr="00930C16" w14:paraId="6A811034" w14:textId="77777777" w:rsidTr="00587707">
        <w:tc>
          <w:tcPr>
            <w:tcW w:w="9355" w:type="dxa"/>
          </w:tcPr>
          <w:p w14:paraId="3D832075" w14:textId="77777777" w:rsidR="00314210" w:rsidRPr="00930C16" w:rsidRDefault="00314210" w:rsidP="00587707">
            <w:pPr>
              <w:pStyle w:val="ListParagraph"/>
              <w:ind w:left="0"/>
              <w:rPr>
                <w:rFonts w:ascii="Arial" w:hAnsi="Arial" w:cs="Arial"/>
                <w:sz w:val="24"/>
                <w:szCs w:val="24"/>
              </w:rPr>
            </w:pPr>
            <w:r w:rsidRPr="00930C16">
              <w:rPr>
                <w:rFonts w:ascii="Arial" w:hAnsi="Arial" w:cs="Arial"/>
                <w:b/>
                <w:bCs/>
                <w:sz w:val="24"/>
                <w:szCs w:val="24"/>
              </w:rPr>
              <w:t>Response</w:t>
            </w:r>
            <w:r w:rsidRPr="00930C16">
              <w:rPr>
                <w:rFonts w:ascii="Arial" w:hAnsi="Arial" w:cs="Arial"/>
                <w:sz w:val="24"/>
                <w:szCs w:val="24"/>
              </w:rPr>
              <w:t xml:space="preserve">: </w:t>
            </w:r>
          </w:p>
        </w:tc>
      </w:tr>
    </w:tbl>
    <w:p w14:paraId="745783B6" w14:textId="77777777" w:rsidR="00314210" w:rsidRPr="00930C16" w:rsidRDefault="00314210" w:rsidP="00AF6D42">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0D010F" w:rsidRPr="00930C16" w14:paraId="2534FCFC" w14:textId="77777777" w:rsidTr="00587707">
        <w:tc>
          <w:tcPr>
            <w:tcW w:w="9355" w:type="dxa"/>
          </w:tcPr>
          <w:p w14:paraId="5C64E1BD" w14:textId="77777777" w:rsidR="000D010F" w:rsidRPr="00930C16" w:rsidRDefault="000D010F" w:rsidP="000D010F">
            <w:pPr>
              <w:ind w:left="0"/>
              <w:rPr>
                <w:rFonts w:ascii="Arial" w:hAnsi="Arial" w:cs="Arial"/>
              </w:rPr>
            </w:pPr>
            <w:r w:rsidRPr="00930C16">
              <w:rPr>
                <w:rFonts w:ascii="Arial" w:hAnsi="Arial" w:cs="Arial"/>
                <w:bCs/>
              </w:rPr>
              <w:t>11. Describe the case management model your site utilizes and the rationale for this approach. Indicate which staff provide these services, their language proficiencies, and the locations and times case management services are offered.</w:t>
            </w:r>
            <w:r w:rsidRPr="00930C16">
              <w:rPr>
                <w:rFonts w:ascii="Arial" w:eastAsia="Calibri" w:hAnsi="Arial" w:cs="Arial"/>
                <w:bCs/>
                <w:iCs/>
              </w:rPr>
              <w:t xml:space="preserve"> </w:t>
            </w:r>
            <w:r w:rsidRPr="00930C16">
              <w:rPr>
                <w:rFonts w:ascii="Arial" w:hAnsi="Arial" w:cs="Arial"/>
                <w:snapToGrid w:val="0"/>
              </w:rPr>
              <w:t>(3 points)</w:t>
            </w:r>
          </w:p>
        </w:tc>
      </w:tr>
      <w:tr w:rsidR="00314210" w:rsidRPr="00930C16" w14:paraId="52C6EDF2" w14:textId="77777777" w:rsidTr="00587707">
        <w:tc>
          <w:tcPr>
            <w:tcW w:w="9355" w:type="dxa"/>
          </w:tcPr>
          <w:p w14:paraId="7CDA038B" w14:textId="77777777" w:rsidR="00314210" w:rsidRPr="00930C16" w:rsidRDefault="00314210" w:rsidP="00587707">
            <w:pPr>
              <w:pStyle w:val="ListParagraph"/>
              <w:ind w:left="0"/>
              <w:rPr>
                <w:rFonts w:ascii="Arial" w:hAnsi="Arial" w:cs="Arial"/>
                <w:sz w:val="24"/>
                <w:szCs w:val="24"/>
              </w:rPr>
            </w:pPr>
            <w:r w:rsidRPr="00930C16">
              <w:rPr>
                <w:rFonts w:ascii="Arial" w:hAnsi="Arial" w:cs="Arial"/>
                <w:b/>
                <w:bCs/>
                <w:sz w:val="24"/>
                <w:szCs w:val="24"/>
              </w:rPr>
              <w:t>Response</w:t>
            </w:r>
            <w:r w:rsidRPr="00930C16">
              <w:rPr>
                <w:rFonts w:ascii="Arial" w:hAnsi="Arial" w:cs="Arial"/>
                <w:sz w:val="24"/>
                <w:szCs w:val="24"/>
              </w:rPr>
              <w:t xml:space="preserve">: </w:t>
            </w:r>
          </w:p>
        </w:tc>
      </w:tr>
    </w:tbl>
    <w:p w14:paraId="34A33FE5" w14:textId="77777777" w:rsidR="00314210" w:rsidRPr="00930C16" w:rsidRDefault="00314210" w:rsidP="00AF6D42">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314210" w:rsidRPr="00930C16" w14:paraId="55F47E12" w14:textId="77777777" w:rsidTr="00587707">
        <w:tc>
          <w:tcPr>
            <w:tcW w:w="9355" w:type="dxa"/>
          </w:tcPr>
          <w:p w14:paraId="75D70C01" w14:textId="77777777" w:rsidR="00314210" w:rsidRPr="00930C16" w:rsidRDefault="000D010F" w:rsidP="000D010F">
            <w:pPr>
              <w:pStyle w:val="ListParagraph"/>
              <w:widowControl/>
              <w:numPr>
                <w:ilvl w:val="0"/>
                <w:numId w:val="11"/>
              </w:numPr>
              <w:spacing w:after="160" w:line="259" w:lineRule="auto"/>
              <w:jc w:val="left"/>
              <w:rPr>
                <w:rFonts w:ascii="Arial" w:hAnsi="Arial" w:cs="Arial"/>
                <w:snapToGrid w:val="0"/>
                <w:sz w:val="24"/>
                <w:szCs w:val="24"/>
              </w:rPr>
            </w:pPr>
            <w:bookmarkStart w:id="2" w:name="_Hlk96699674"/>
            <w:r w:rsidRPr="00930C16">
              <w:rPr>
                <w:rFonts w:ascii="Arial" w:hAnsi="Arial" w:cs="Arial"/>
                <w:bCs/>
                <w:sz w:val="24"/>
                <w:szCs w:val="24"/>
              </w:rPr>
              <w:t xml:space="preserve">Describe the case tracking and record keeping processes.  Also describe how information is shared among providers and how confidentiality is maintained when such information sharing occurs. </w:t>
            </w:r>
            <w:r w:rsidRPr="00930C16">
              <w:rPr>
                <w:rFonts w:ascii="Arial" w:hAnsi="Arial" w:cs="Arial"/>
                <w:snapToGrid w:val="0"/>
                <w:sz w:val="24"/>
                <w:szCs w:val="24"/>
              </w:rPr>
              <w:t>(3 points)</w:t>
            </w:r>
          </w:p>
        </w:tc>
      </w:tr>
      <w:tr w:rsidR="00314210" w:rsidRPr="00930C16" w14:paraId="3DE52C27" w14:textId="77777777" w:rsidTr="00587707">
        <w:tc>
          <w:tcPr>
            <w:tcW w:w="9355" w:type="dxa"/>
          </w:tcPr>
          <w:p w14:paraId="1F954E2F" w14:textId="77777777" w:rsidR="00314210" w:rsidRPr="00930C16" w:rsidRDefault="00314210" w:rsidP="00587707">
            <w:pPr>
              <w:pStyle w:val="ListParagraph"/>
              <w:ind w:left="0"/>
              <w:rPr>
                <w:rFonts w:ascii="Arial" w:hAnsi="Arial" w:cs="Arial"/>
                <w:sz w:val="24"/>
                <w:szCs w:val="24"/>
              </w:rPr>
            </w:pPr>
            <w:r w:rsidRPr="00930C16">
              <w:rPr>
                <w:rFonts w:ascii="Arial" w:hAnsi="Arial" w:cs="Arial"/>
                <w:b/>
                <w:bCs/>
                <w:sz w:val="24"/>
                <w:szCs w:val="24"/>
              </w:rPr>
              <w:t>Response</w:t>
            </w:r>
            <w:r w:rsidRPr="00930C16">
              <w:rPr>
                <w:rFonts w:ascii="Arial" w:hAnsi="Arial" w:cs="Arial"/>
                <w:sz w:val="24"/>
                <w:szCs w:val="24"/>
              </w:rPr>
              <w:t xml:space="preserve">: </w:t>
            </w:r>
          </w:p>
        </w:tc>
      </w:tr>
      <w:bookmarkEnd w:id="2"/>
    </w:tbl>
    <w:p w14:paraId="1BDBAE29" w14:textId="77777777" w:rsidR="00314210" w:rsidRPr="00930C16" w:rsidRDefault="00314210" w:rsidP="00AF6D42">
      <w:pPr>
        <w:ind w:left="0"/>
        <w:rPr>
          <w:rFonts w:ascii="Arial" w:hAnsi="Arial" w:cs="Arial"/>
        </w:rPr>
      </w:pPr>
    </w:p>
    <w:p w14:paraId="55B51424" w14:textId="77777777" w:rsidR="000D010F" w:rsidRPr="000D010F" w:rsidRDefault="000D010F" w:rsidP="000D010F">
      <w:pPr>
        <w:spacing w:after="160" w:line="259" w:lineRule="auto"/>
        <w:ind w:left="360"/>
        <w:rPr>
          <w:rFonts w:ascii="Arial" w:eastAsia="Calibri" w:hAnsi="Arial" w:cs="Arial"/>
          <w:snapToGrid w:val="0"/>
          <w:color w:val="auto"/>
          <w:u w:val="single"/>
        </w:rPr>
      </w:pPr>
      <w:r w:rsidRPr="000D010F">
        <w:rPr>
          <w:rFonts w:ascii="Arial" w:eastAsia="Calibri" w:hAnsi="Arial" w:cs="Arial"/>
          <w:snapToGrid w:val="0"/>
          <w:color w:val="auto"/>
          <w:u w:val="single"/>
        </w:rPr>
        <w:t>Public Awareness</w:t>
      </w:r>
    </w:p>
    <w:tbl>
      <w:tblPr>
        <w:tblStyle w:val="TableGrid"/>
        <w:tblW w:w="0" w:type="auto"/>
        <w:tblInd w:w="-5" w:type="dxa"/>
        <w:tblLook w:val="04A0" w:firstRow="1" w:lastRow="0" w:firstColumn="1" w:lastColumn="0" w:noHBand="0" w:noVBand="1"/>
      </w:tblPr>
      <w:tblGrid>
        <w:gridCol w:w="9355"/>
      </w:tblGrid>
      <w:tr w:rsidR="000D010F" w:rsidRPr="00930C16" w14:paraId="4031DB12" w14:textId="77777777" w:rsidTr="00587707">
        <w:tc>
          <w:tcPr>
            <w:tcW w:w="9355" w:type="dxa"/>
          </w:tcPr>
          <w:p w14:paraId="0BA7D20C" w14:textId="77777777" w:rsidR="000D010F" w:rsidRPr="00930C16" w:rsidRDefault="000D010F" w:rsidP="000D010F">
            <w:pPr>
              <w:pStyle w:val="ListParagraph"/>
              <w:widowControl/>
              <w:numPr>
                <w:ilvl w:val="0"/>
                <w:numId w:val="11"/>
              </w:numPr>
              <w:spacing w:after="160" w:line="259" w:lineRule="auto"/>
              <w:jc w:val="left"/>
              <w:rPr>
                <w:rFonts w:ascii="Arial" w:hAnsi="Arial" w:cs="Arial"/>
                <w:snapToGrid w:val="0"/>
                <w:sz w:val="24"/>
                <w:szCs w:val="24"/>
              </w:rPr>
            </w:pPr>
            <w:r w:rsidRPr="00930C16">
              <w:rPr>
                <w:rFonts w:ascii="Arial" w:hAnsi="Arial" w:cs="Arial"/>
                <w:bCs/>
                <w:sz w:val="24"/>
                <w:szCs w:val="24"/>
              </w:rPr>
              <w:t>Describe your plans to provide public awareness, including types of activities, frequency, and audience.</w:t>
            </w:r>
            <w:r w:rsidRPr="00930C16">
              <w:rPr>
                <w:rFonts w:ascii="Arial" w:hAnsi="Arial" w:cs="Arial"/>
                <w:b/>
                <w:sz w:val="24"/>
                <w:szCs w:val="24"/>
              </w:rPr>
              <w:t xml:space="preserve"> </w:t>
            </w:r>
            <w:r w:rsidRPr="00930C16">
              <w:rPr>
                <w:rFonts w:ascii="Arial" w:hAnsi="Arial" w:cs="Arial"/>
                <w:snapToGrid w:val="0"/>
                <w:sz w:val="24"/>
                <w:szCs w:val="24"/>
              </w:rPr>
              <w:t>(3 points)</w:t>
            </w:r>
          </w:p>
        </w:tc>
      </w:tr>
      <w:tr w:rsidR="000D010F" w:rsidRPr="00930C16" w14:paraId="56DC26C0" w14:textId="77777777" w:rsidTr="00587707">
        <w:tc>
          <w:tcPr>
            <w:tcW w:w="9355" w:type="dxa"/>
          </w:tcPr>
          <w:p w14:paraId="53AE0AAB" w14:textId="77777777" w:rsidR="000D010F" w:rsidRPr="00930C16" w:rsidRDefault="000D010F" w:rsidP="00587707">
            <w:pPr>
              <w:pStyle w:val="ListParagraph"/>
              <w:ind w:left="0"/>
              <w:rPr>
                <w:rFonts w:ascii="Arial" w:hAnsi="Arial" w:cs="Arial"/>
                <w:sz w:val="24"/>
                <w:szCs w:val="24"/>
              </w:rPr>
            </w:pPr>
            <w:r w:rsidRPr="00930C16">
              <w:rPr>
                <w:rFonts w:ascii="Arial" w:hAnsi="Arial" w:cs="Arial"/>
                <w:b/>
                <w:bCs/>
                <w:sz w:val="24"/>
                <w:szCs w:val="24"/>
              </w:rPr>
              <w:t>Response</w:t>
            </w:r>
            <w:r w:rsidRPr="00930C16">
              <w:rPr>
                <w:rFonts w:ascii="Arial" w:hAnsi="Arial" w:cs="Arial"/>
                <w:sz w:val="24"/>
                <w:szCs w:val="24"/>
              </w:rPr>
              <w:t xml:space="preserve">: </w:t>
            </w:r>
          </w:p>
        </w:tc>
      </w:tr>
    </w:tbl>
    <w:p w14:paraId="56C76B6A" w14:textId="77777777" w:rsidR="00314210" w:rsidRPr="00930C16" w:rsidRDefault="00314210" w:rsidP="00AF6D42">
      <w:pPr>
        <w:ind w:left="0"/>
        <w:rPr>
          <w:rFonts w:ascii="Arial" w:hAnsi="Arial" w:cs="Arial"/>
        </w:rPr>
      </w:pPr>
    </w:p>
    <w:p w14:paraId="3B70AF47" w14:textId="77777777" w:rsidR="00EE5B0A" w:rsidRPr="00930C16" w:rsidRDefault="00EE5B0A" w:rsidP="00EE5B0A">
      <w:pPr>
        <w:ind w:left="360"/>
        <w:rPr>
          <w:rFonts w:ascii="Arial" w:hAnsi="Arial" w:cs="Arial"/>
          <w:snapToGrid w:val="0"/>
          <w:u w:val="single"/>
        </w:rPr>
      </w:pPr>
      <w:r w:rsidRPr="00930C16">
        <w:rPr>
          <w:rFonts w:ascii="Arial" w:hAnsi="Arial" w:cs="Arial"/>
          <w:snapToGrid w:val="0"/>
          <w:u w:val="single"/>
        </w:rPr>
        <w:t>Staffing</w:t>
      </w:r>
    </w:p>
    <w:p w14:paraId="6D01149A" w14:textId="77777777" w:rsidR="000D010F" w:rsidRPr="00930C16" w:rsidRDefault="000D010F" w:rsidP="00AF6D42">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EE5B0A" w:rsidRPr="00930C16" w14:paraId="1C64225A" w14:textId="77777777" w:rsidTr="00587707">
        <w:tc>
          <w:tcPr>
            <w:tcW w:w="9355" w:type="dxa"/>
          </w:tcPr>
          <w:p w14:paraId="5D8041AB" w14:textId="77777777" w:rsidR="00EE5B0A" w:rsidRPr="00930C16" w:rsidRDefault="00EE5B0A" w:rsidP="00EE5B0A">
            <w:pPr>
              <w:pStyle w:val="ListParagraph"/>
              <w:widowControl/>
              <w:numPr>
                <w:ilvl w:val="0"/>
                <w:numId w:val="11"/>
              </w:numPr>
              <w:spacing w:after="160" w:line="259" w:lineRule="auto"/>
              <w:jc w:val="left"/>
              <w:rPr>
                <w:rFonts w:ascii="Arial" w:hAnsi="Arial" w:cs="Arial"/>
                <w:snapToGrid w:val="0"/>
                <w:sz w:val="24"/>
                <w:szCs w:val="24"/>
              </w:rPr>
            </w:pPr>
            <w:r w:rsidRPr="00930C16">
              <w:rPr>
                <w:rFonts w:ascii="Arial" w:hAnsi="Arial" w:cs="Arial"/>
                <w:bCs/>
                <w:sz w:val="24"/>
                <w:szCs w:val="24"/>
              </w:rPr>
              <w:t xml:space="preserve">Describe how the project is staffed, including responsibilities for project coordination, case management, assessment, service provision, and data entry into the SFS database. </w:t>
            </w:r>
            <w:r w:rsidRPr="00930C16">
              <w:rPr>
                <w:rFonts w:ascii="Arial" w:hAnsi="Arial" w:cs="Arial"/>
                <w:snapToGrid w:val="0"/>
                <w:sz w:val="24"/>
                <w:szCs w:val="24"/>
              </w:rPr>
              <w:t>(3 points)</w:t>
            </w:r>
          </w:p>
        </w:tc>
      </w:tr>
      <w:tr w:rsidR="00EE5B0A" w:rsidRPr="00930C16" w14:paraId="6EB71167" w14:textId="77777777" w:rsidTr="00587707">
        <w:tc>
          <w:tcPr>
            <w:tcW w:w="9355" w:type="dxa"/>
          </w:tcPr>
          <w:p w14:paraId="48869962" w14:textId="77777777" w:rsidR="00EE5B0A" w:rsidRPr="00930C16" w:rsidRDefault="00EE5B0A" w:rsidP="00587707">
            <w:pPr>
              <w:pStyle w:val="ListParagraph"/>
              <w:ind w:left="0"/>
              <w:rPr>
                <w:rFonts w:ascii="Arial" w:hAnsi="Arial" w:cs="Arial"/>
                <w:sz w:val="24"/>
                <w:szCs w:val="24"/>
              </w:rPr>
            </w:pPr>
            <w:r w:rsidRPr="00930C16">
              <w:rPr>
                <w:rFonts w:ascii="Arial" w:hAnsi="Arial" w:cs="Arial"/>
                <w:b/>
                <w:bCs/>
                <w:sz w:val="24"/>
                <w:szCs w:val="24"/>
              </w:rPr>
              <w:t>Response</w:t>
            </w:r>
            <w:r w:rsidRPr="00930C16">
              <w:rPr>
                <w:rFonts w:ascii="Arial" w:hAnsi="Arial" w:cs="Arial"/>
                <w:sz w:val="24"/>
                <w:szCs w:val="24"/>
              </w:rPr>
              <w:t xml:space="preserve">: </w:t>
            </w:r>
          </w:p>
        </w:tc>
      </w:tr>
    </w:tbl>
    <w:p w14:paraId="00237D3B" w14:textId="77777777" w:rsidR="00EE5B0A" w:rsidRPr="00930C16" w:rsidRDefault="00EE5B0A" w:rsidP="00AF6D42">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EE5B0A" w:rsidRPr="00930C16" w14:paraId="34CD9887" w14:textId="77777777" w:rsidTr="00587707">
        <w:tc>
          <w:tcPr>
            <w:tcW w:w="9355" w:type="dxa"/>
          </w:tcPr>
          <w:p w14:paraId="6C87E79E" w14:textId="77777777" w:rsidR="00EE5B0A" w:rsidRPr="00930C16" w:rsidRDefault="00EE5B0A" w:rsidP="00F46191">
            <w:pPr>
              <w:pStyle w:val="ListParagraph"/>
              <w:numPr>
                <w:ilvl w:val="0"/>
                <w:numId w:val="11"/>
              </w:numPr>
              <w:rPr>
                <w:rFonts w:ascii="Arial" w:hAnsi="Arial" w:cs="Arial"/>
                <w:bCs/>
                <w:sz w:val="24"/>
                <w:szCs w:val="24"/>
              </w:rPr>
            </w:pPr>
            <w:r w:rsidRPr="00930C16">
              <w:rPr>
                <w:rFonts w:ascii="Arial" w:hAnsi="Arial" w:cs="Arial"/>
                <w:bCs/>
                <w:sz w:val="24"/>
                <w:szCs w:val="24"/>
              </w:rPr>
              <w:t>Describe the supervision, both clinical and case management, that SFS staff receive, including approach and frequency, and if the supervision is conducted in-</w:t>
            </w:r>
            <w:r w:rsidRPr="00930C16">
              <w:rPr>
                <w:rFonts w:ascii="Arial" w:hAnsi="Arial" w:cs="Arial"/>
                <w:bCs/>
                <w:sz w:val="24"/>
                <w:szCs w:val="24"/>
              </w:rPr>
              <w:lastRenderedPageBreak/>
              <w:t>house or contracted to an outside agency. (3 points)</w:t>
            </w:r>
          </w:p>
        </w:tc>
      </w:tr>
      <w:tr w:rsidR="00EE5B0A" w:rsidRPr="00930C16" w14:paraId="05B28D12" w14:textId="77777777" w:rsidTr="00587707">
        <w:tc>
          <w:tcPr>
            <w:tcW w:w="9355" w:type="dxa"/>
          </w:tcPr>
          <w:p w14:paraId="4E614C22" w14:textId="77777777" w:rsidR="00EE5B0A" w:rsidRPr="00930C16" w:rsidRDefault="00EE5B0A" w:rsidP="00587707">
            <w:pPr>
              <w:pStyle w:val="ListParagraph"/>
              <w:ind w:left="0"/>
              <w:rPr>
                <w:rFonts w:ascii="Arial" w:hAnsi="Arial" w:cs="Arial"/>
                <w:sz w:val="24"/>
                <w:szCs w:val="24"/>
              </w:rPr>
            </w:pPr>
            <w:r w:rsidRPr="00930C16">
              <w:rPr>
                <w:rFonts w:ascii="Arial" w:hAnsi="Arial" w:cs="Arial"/>
                <w:b/>
                <w:bCs/>
                <w:sz w:val="24"/>
                <w:szCs w:val="24"/>
              </w:rPr>
              <w:lastRenderedPageBreak/>
              <w:t>Response</w:t>
            </w:r>
            <w:r w:rsidRPr="00930C16">
              <w:rPr>
                <w:rFonts w:ascii="Arial" w:hAnsi="Arial" w:cs="Arial"/>
                <w:sz w:val="24"/>
                <w:szCs w:val="24"/>
              </w:rPr>
              <w:t xml:space="preserve">: </w:t>
            </w:r>
          </w:p>
        </w:tc>
      </w:tr>
    </w:tbl>
    <w:p w14:paraId="2DDAA16A" w14:textId="77777777" w:rsidR="00EE5B0A" w:rsidRPr="00930C16" w:rsidRDefault="00EE5B0A" w:rsidP="00AF6D42">
      <w:pPr>
        <w:ind w:left="0"/>
        <w:rPr>
          <w:rFonts w:ascii="Arial" w:hAnsi="Arial" w:cs="Arial"/>
        </w:rPr>
      </w:pPr>
    </w:p>
    <w:p w14:paraId="3EAA9784" w14:textId="095FBA9B" w:rsidR="00F46191" w:rsidRPr="00285556" w:rsidRDefault="00F46191" w:rsidP="00285556">
      <w:pPr>
        <w:ind w:left="360"/>
        <w:rPr>
          <w:rFonts w:ascii="Arial" w:hAnsi="Arial" w:cs="Arial"/>
          <w:snapToGrid w:val="0"/>
          <w:u w:val="single"/>
        </w:rPr>
      </w:pPr>
      <w:r w:rsidRPr="00930C16">
        <w:rPr>
          <w:rFonts w:ascii="Arial" w:hAnsi="Arial" w:cs="Arial"/>
          <w:snapToGrid w:val="0"/>
          <w:u w:val="single"/>
        </w:rPr>
        <w:t>Implementation Schedule</w:t>
      </w:r>
    </w:p>
    <w:p w14:paraId="31837D2B" w14:textId="77777777" w:rsidR="00F46191" w:rsidRPr="00930C16" w:rsidRDefault="00F46191" w:rsidP="00AF6D42">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EE5B0A" w:rsidRPr="00930C16" w14:paraId="030878B8" w14:textId="77777777" w:rsidTr="00587707">
        <w:tc>
          <w:tcPr>
            <w:tcW w:w="9355" w:type="dxa"/>
          </w:tcPr>
          <w:p w14:paraId="1C65A8C6" w14:textId="77777777" w:rsidR="00EE5B0A" w:rsidRPr="00930C16" w:rsidRDefault="00F46191" w:rsidP="00F46191">
            <w:pPr>
              <w:pStyle w:val="ListParagraph"/>
              <w:numPr>
                <w:ilvl w:val="0"/>
                <w:numId w:val="11"/>
              </w:numPr>
              <w:rPr>
                <w:rFonts w:ascii="Arial" w:hAnsi="Arial" w:cs="Arial"/>
                <w:bCs/>
                <w:sz w:val="24"/>
                <w:szCs w:val="24"/>
              </w:rPr>
            </w:pPr>
            <w:r w:rsidRPr="00930C16">
              <w:rPr>
                <w:rFonts w:ascii="Arial" w:hAnsi="Arial" w:cs="Arial"/>
                <w:bCs/>
                <w:sz w:val="24"/>
                <w:szCs w:val="24"/>
              </w:rPr>
              <w:t>This Implementation Schedule should be used as a planning tool for the program and reflect a realistic projection of how the program will proceed and the staff responsible for each task. Please add lines as necessary. (4 points)</w:t>
            </w:r>
          </w:p>
        </w:tc>
      </w:tr>
    </w:tbl>
    <w:tbl>
      <w:tblPr>
        <w:tblStyle w:val="TableGrid1"/>
        <w:tblW w:w="9360" w:type="dxa"/>
        <w:tblInd w:w="-5" w:type="dxa"/>
        <w:tblLook w:val="04A0" w:firstRow="1" w:lastRow="0" w:firstColumn="1" w:lastColumn="0" w:noHBand="0" w:noVBand="1"/>
      </w:tblPr>
      <w:tblGrid>
        <w:gridCol w:w="2745"/>
        <w:gridCol w:w="2977"/>
        <w:gridCol w:w="1883"/>
        <w:gridCol w:w="1755"/>
      </w:tblGrid>
      <w:tr w:rsidR="002C4142" w:rsidRPr="00930C16" w14:paraId="09C1D600" w14:textId="77777777" w:rsidTr="002C4142">
        <w:tc>
          <w:tcPr>
            <w:tcW w:w="2745" w:type="dxa"/>
            <w:shd w:val="clear" w:color="auto" w:fill="D0CECE" w:themeFill="background2" w:themeFillShade="E6"/>
          </w:tcPr>
          <w:p w14:paraId="770BD493" w14:textId="77777777" w:rsidR="008B499A" w:rsidRPr="00930C16" w:rsidRDefault="008B499A" w:rsidP="008B499A">
            <w:pPr>
              <w:widowControl w:val="0"/>
              <w:ind w:left="0"/>
              <w:rPr>
                <w:rFonts w:ascii="Arial" w:eastAsia="Calibri" w:hAnsi="Arial" w:cs="Arial"/>
                <w:b/>
                <w:spacing w:val="-5"/>
              </w:rPr>
            </w:pPr>
            <w:bookmarkStart w:id="3" w:name="_Hlk96699810"/>
            <w:r w:rsidRPr="00930C16">
              <w:rPr>
                <w:rFonts w:ascii="Arial" w:eastAsia="Calibri" w:hAnsi="Arial" w:cs="Arial"/>
                <w:b/>
                <w:spacing w:val="-5"/>
              </w:rPr>
              <w:t>Task</w:t>
            </w:r>
          </w:p>
        </w:tc>
        <w:tc>
          <w:tcPr>
            <w:tcW w:w="2977" w:type="dxa"/>
            <w:shd w:val="clear" w:color="auto" w:fill="D0CECE" w:themeFill="background2" w:themeFillShade="E6"/>
          </w:tcPr>
          <w:p w14:paraId="1BE71247" w14:textId="77777777" w:rsidR="008B499A" w:rsidRPr="00930C16" w:rsidRDefault="008B499A" w:rsidP="008B499A">
            <w:pPr>
              <w:widowControl w:val="0"/>
              <w:ind w:left="0"/>
              <w:rPr>
                <w:rFonts w:ascii="Arial" w:eastAsia="Calibri" w:hAnsi="Arial" w:cs="Arial"/>
                <w:b/>
                <w:spacing w:val="-5"/>
              </w:rPr>
            </w:pPr>
            <w:r w:rsidRPr="00930C16">
              <w:rPr>
                <w:rFonts w:ascii="Arial" w:eastAsia="Calibri" w:hAnsi="Arial" w:cs="Arial"/>
                <w:b/>
                <w:spacing w:val="-5"/>
              </w:rPr>
              <w:t>Staff Position Responsible</w:t>
            </w:r>
          </w:p>
        </w:tc>
        <w:tc>
          <w:tcPr>
            <w:tcW w:w="1883" w:type="dxa"/>
            <w:shd w:val="clear" w:color="auto" w:fill="D0CECE" w:themeFill="background2" w:themeFillShade="E6"/>
          </w:tcPr>
          <w:p w14:paraId="0AB4F68D" w14:textId="77777777" w:rsidR="008B499A" w:rsidRPr="00930C16" w:rsidRDefault="008B499A" w:rsidP="008B499A">
            <w:pPr>
              <w:widowControl w:val="0"/>
              <w:ind w:left="0"/>
              <w:rPr>
                <w:rFonts w:ascii="Arial" w:eastAsia="Calibri" w:hAnsi="Arial" w:cs="Arial"/>
                <w:b/>
                <w:spacing w:val="-5"/>
              </w:rPr>
            </w:pPr>
            <w:r w:rsidRPr="00930C16">
              <w:rPr>
                <w:rFonts w:ascii="Arial" w:eastAsia="Calibri" w:hAnsi="Arial" w:cs="Arial"/>
                <w:b/>
                <w:spacing w:val="-5"/>
              </w:rPr>
              <w:t>Start Date</w:t>
            </w:r>
          </w:p>
        </w:tc>
        <w:tc>
          <w:tcPr>
            <w:tcW w:w="1755" w:type="dxa"/>
            <w:shd w:val="clear" w:color="auto" w:fill="D0CECE" w:themeFill="background2" w:themeFillShade="E6"/>
          </w:tcPr>
          <w:p w14:paraId="5B634102" w14:textId="77777777" w:rsidR="008B499A" w:rsidRPr="00930C16" w:rsidRDefault="008B499A" w:rsidP="008B499A">
            <w:pPr>
              <w:widowControl w:val="0"/>
              <w:ind w:left="0"/>
              <w:rPr>
                <w:rFonts w:ascii="Arial" w:eastAsia="Calibri" w:hAnsi="Arial" w:cs="Arial"/>
                <w:b/>
                <w:spacing w:val="-5"/>
              </w:rPr>
            </w:pPr>
            <w:r w:rsidRPr="00930C16">
              <w:rPr>
                <w:rFonts w:ascii="Arial" w:eastAsia="Calibri" w:hAnsi="Arial" w:cs="Arial"/>
                <w:b/>
                <w:spacing w:val="-5"/>
              </w:rPr>
              <w:t>End Date</w:t>
            </w:r>
          </w:p>
        </w:tc>
      </w:tr>
      <w:tr w:rsidR="008B499A" w:rsidRPr="00930C16" w14:paraId="6F75331E" w14:textId="77777777" w:rsidTr="002C4142">
        <w:tc>
          <w:tcPr>
            <w:tcW w:w="2745" w:type="dxa"/>
          </w:tcPr>
          <w:p w14:paraId="6C3B8388" w14:textId="77777777" w:rsidR="008B499A" w:rsidRPr="00930C16" w:rsidRDefault="008B499A" w:rsidP="00587707">
            <w:pPr>
              <w:widowControl w:val="0"/>
              <w:rPr>
                <w:rFonts w:ascii="Arial" w:eastAsia="Calibri" w:hAnsi="Arial" w:cs="Arial"/>
                <w:i/>
                <w:color w:val="2F5496" w:themeColor="accent1" w:themeShade="BF"/>
                <w:spacing w:val="-5"/>
              </w:rPr>
            </w:pPr>
          </w:p>
        </w:tc>
        <w:tc>
          <w:tcPr>
            <w:tcW w:w="2977" w:type="dxa"/>
          </w:tcPr>
          <w:p w14:paraId="4231E7D3" w14:textId="77777777" w:rsidR="008B499A" w:rsidRPr="00930C16" w:rsidRDefault="008B499A" w:rsidP="00587707">
            <w:pPr>
              <w:widowControl w:val="0"/>
              <w:rPr>
                <w:rFonts w:ascii="Arial" w:eastAsia="Calibri" w:hAnsi="Arial" w:cs="Arial"/>
                <w:i/>
                <w:color w:val="2F5496" w:themeColor="accent1" w:themeShade="BF"/>
                <w:spacing w:val="-5"/>
              </w:rPr>
            </w:pPr>
          </w:p>
        </w:tc>
        <w:tc>
          <w:tcPr>
            <w:tcW w:w="1883" w:type="dxa"/>
          </w:tcPr>
          <w:p w14:paraId="0F976764" w14:textId="77777777" w:rsidR="008B499A" w:rsidRPr="00930C16" w:rsidRDefault="008B499A" w:rsidP="00587707">
            <w:pPr>
              <w:widowControl w:val="0"/>
              <w:jc w:val="center"/>
              <w:rPr>
                <w:rFonts w:ascii="Arial" w:eastAsia="Calibri" w:hAnsi="Arial" w:cs="Arial"/>
                <w:i/>
                <w:color w:val="2F5496" w:themeColor="accent1" w:themeShade="BF"/>
                <w:spacing w:val="-5"/>
              </w:rPr>
            </w:pPr>
          </w:p>
        </w:tc>
        <w:tc>
          <w:tcPr>
            <w:tcW w:w="1755" w:type="dxa"/>
          </w:tcPr>
          <w:p w14:paraId="3E6623B9" w14:textId="77777777" w:rsidR="008B499A" w:rsidRPr="00930C16" w:rsidRDefault="008B499A" w:rsidP="00587707">
            <w:pPr>
              <w:widowControl w:val="0"/>
              <w:jc w:val="center"/>
              <w:rPr>
                <w:rFonts w:ascii="Arial" w:eastAsia="Calibri" w:hAnsi="Arial" w:cs="Arial"/>
                <w:i/>
                <w:color w:val="2F5496" w:themeColor="accent1" w:themeShade="BF"/>
                <w:spacing w:val="-5"/>
              </w:rPr>
            </w:pPr>
          </w:p>
        </w:tc>
      </w:tr>
      <w:tr w:rsidR="008B499A" w:rsidRPr="00930C16" w14:paraId="7384C2A2" w14:textId="77777777" w:rsidTr="002C4142">
        <w:tc>
          <w:tcPr>
            <w:tcW w:w="2745" w:type="dxa"/>
          </w:tcPr>
          <w:p w14:paraId="7E36E79A" w14:textId="77777777" w:rsidR="008B499A" w:rsidRPr="00930C16" w:rsidRDefault="008B499A" w:rsidP="00587707">
            <w:pPr>
              <w:widowControl w:val="0"/>
              <w:rPr>
                <w:rFonts w:ascii="Arial" w:eastAsia="Calibri" w:hAnsi="Arial" w:cs="Arial"/>
                <w:spacing w:val="-5"/>
              </w:rPr>
            </w:pPr>
          </w:p>
        </w:tc>
        <w:tc>
          <w:tcPr>
            <w:tcW w:w="2977" w:type="dxa"/>
          </w:tcPr>
          <w:p w14:paraId="1B5FF9C1" w14:textId="77777777" w:rsidR="008B499A" w:rsidRPr="00930C16" w:rsidRDefault="008B499A" w:rsidP="00587707">
            <w:pPr>
              <w:widowControl w:val="0"/>
              <w:rPr>
                <w:rFonts w:ascii="Arial" w:eastAsia="Calibri" w:hAnsi="Arial" w:cs="Arial"/>
                <w:spacing w:val="-5"/>
              </w:rPr>
            </w:pPr>
          </w:p>
        </w:tc>
        <w:tc>
          <w:tcPr>
            <w:tcW w:w="1883" w:type="dxa"/>
          </w:tcPr>
          <w:p w14:paraId="4BFD2FDD" w14:textId="77777777" w:rsidR="008B499A" w:rsidRPr="00930C16" w:rsidRDefault="008B499A" w:rsidP="00587707">
            <w:pPr>
              <w:widowControl w:val="0"/>
              <w:jc w:val="center"/>
              <w:rPr>
                <w:rFonts w:ascii="Arial" w:eastAsia="Calibri" w:hAnsi="Arial" w:cs="Arial"/>
                <w:i/>
                <w:color w:val="2F5496" w:themeColor="accent1" w:themeShade="BF"/>
                <w:spacing w:val="-5"/>
              </w:rPr>
            </w:pPr>
          </w:p>
        </w:tc>
        <w:tc>
          <w:tcPr>
            <w:tcW w:w="1755" w:type="dxa"/>
          </w:tcPr>
          <w:p w14:paraId="4B220774" w14:textId="77777777" w:rsidR="008B499A" w:rsidRPr="00930C16" w:rsidRDefault="008B499A" w:rsidP="00587707">
            <w:pPr>
              <w:widowControl w:val="0"/>
              <w:jc w:val="center"/>
              <w:rPr>
                <w:rFonts w:ascii="Arial" w:eastAsia="Calibri" w:hAnsi="Arial" w:cs="Arial"/>
                <w:i/>
                <w:color w:val="2F5496" w:themeColor="accent1" w:themeShade="BF"/>
                <w:spacing w:val="-5"/>
              </w:rPr>
            </w:pPr>
          </w:p>
        </w:tc>
      </w:tr>
      <w:tr w:rsidR="008B499A" w:rsidRPr="00930C16" w14:paraId="63DD168B" w14:textId="77777777" w:rsidTr="002C4142">
        <w:tc>
          <w:tcPr>
            <w:tcW w:w="2745" w:type="dxa"/>
          </w:tcPr>
          <w:p w14:paraId="472BA45B" w14:textId="77777777" w:rsidR="008B499A" w:rsidRPr="00930C16" w:rsidRDefault="008B499A" w:rsidP="00587707">
            <w:pPr>
              <w:widowControl w:val="0"/>
              <w:rPr>
                <w:rFonts w:ascii="Arial" w:eastAsia="Calibri" w:hAnsi="Arial" w:cs="Arial"/>
                <w:spacing w:val="-5"/>
              </w:rPr>
            </w:pPr>
          </w:p>
        </w:tc>
        <w:tc>
          <w:tcPr>
            <w:tcW w:w="2977" w:type="dxa"/>
          </w:tcPr>
          <w:p w14:paraId="704D1949" w14:textId="77777777" w:rsidR="008B499A" w:rsidRPr="00930C16" w:rsidRDefault="008B499A" w:rsidP="00587707">
            <w:pPr>
              <w:widowControl w:val="0"/>
              <w:rPr>
                <w:rFonts w:ascii="Arial" w:eastAsia="Calibri" w:hAnsi="Arial" w:cs="Arial"/>
                <w:spacing w:val="-5"/>
              </w:rPr>
            </w:pPr>
          </w:p>
        </w:tc>
        <w:tc>
          <w:tcPr>
            <w:tcW w:w="1883" w:type="dxa"/>
          </w:tcPr>
          <w:p w14:paraId="58D00ABE" w14:textId="77777777" w:rsidR="008B499A" w:rsidRPr="00930C16" w:rsidRDefault="008B499A" w:rsidP="00587707">
            <w:pPr>
              <w:widowControl w:val="0"/>
              <w:jc w:val="center"/>
              <w:rPr>
                <w:rFonts w:ascii="Arial" w:eastAsia="Calibri" w:hAnsi="Arial" w:cs="Arial"/>
                <w:spacing w:val="-5"/>
              </w:rPr>
            </w:pPr>
          </w:p>
        </w:tc>
        <w:tc>
          <w:tcPr>
            <w:tcW w:w="1755" w:type="dxa"/>
          </w:tcPr>
          <w:p w14:paraId="4038F35D" w14:textId="77777777" w:rsidR="008B499A" w:rsidRPr="00930C16" w:rsidRDefault="008B499A" w:rsidP="00587707">
            <w:pPr>
              <w:widowControl w:val="0"/>
              <w:jc w:val="center"/>
              <w:rPr>
                <w:rFonts w:ascii="Arial" w:eastAsia="Calibri" w:hAnsi="Arial" w:cs="Arial"/>
                <w:spacing w:val="-5"/>
              </w:rPr>
            </w:pPr>
          </w:p>
        </w:tc>
      </w:tr>
      <w:tr w:rsidR="008B499A" w:rsidRPr="00930C16" w14:paraId="6D8895BD" w14:textId="77777777" w:rsidTr="002C4142">
        <w:tc>
          <w:tcPr>
            <w:tcW w:w="2745" w:type="dxa"/>
          </w:tcPr>
          <w:p w14:paraId="33B6B195" w14:textId="77777777" w:rsidR="008B499A" w:rsidRPr="00930C16" w:rsidRDefault="008B499A" w:rsidP="00587707">
            <w:pPr>
              <w:widowControl w:val="0"/>
              <w:rPr>
                <w:rFonts w:ascii="Arial" w:eastAsia="Calibri" w:hAnsi="Arial" w:cs="Arial"/>
                <w:spacing w:val="-5"/>
              </w:rPr>
            </w:pPr>
          </w:p>
        </w:tc>
        <w:tc>
          <w:tcPr>
            <w:tcW w:w="2977" w:type="dxa"/>
          </w:tcPr>
          <w:p w14:paraId="02C767DE" w14:textId="77777777" w:rsidR="008B499A" w:rsidRPr="00930C16" w:rsidRDefault="008B499A" w:rsidP="00587707">
            <w:pPr>
              <w:widowControl w:val="0"/>
              <w:rPr>
                <w:rFonts w:ascii="Arial" w:eastAsia="Calibri" w:hAnsi="Arial" w:cs="Arial"/>
                <w:spacing w:val="-5"/>
              </w:rPr>
            </w:pPr>
          </w:p>
        </w:tc>
        <w:tc>
          <w:tcPr>
            <w:tcW w:w="1883" w:type="dxa"/>
          </w:tcPr>
          <w:p w14:paraId="36E84EBF" w14:textId="77777777" w:rsidR="008B499A" w:rsidRPr="00930C16" w:rsidRDefault="008B499A" w:rsidP="00587707">
            <w:pPr>
              <w:widowControl w:val="0"/>
              <w:jc w:val="center"/>
              <w:rPr>
                <w:rFonts w:ascii="Arial" w:eastAsia="Calibri" w:hAnsi="Arial" w:cs="Arial"/>
                <w:spacing w:val="-5"/>
              </w:rPr>
            </w:pPr>
          </w:p>
        </w:tc>
        <w:tc>
          <w:tcPr>
            <w:tcW w:w="1755" w:type="dxa"/>
          </w:tcPr>
          <w:p w14:paraId="0921B77B" w14:textId="77777777" w:rsidR="008B499A" w:rsidRPr="00930C16" w:rsidRDefault="008B499A" w:rsidP="00587707">
            <w:pPr>
              <w:widowControl w:val="0"/>
              <w:jc w:val="center"/>
              <w:rPr>
                <w:rFonts w:ascii="Arial" w:eastAsia="Calibri" w:hAnsi="Arial" w:cs="Arial"/>
                <w:spacing w:val="-5"/>
              </w:rPr>
            </w:pPr>
          </w:p>
        </w:tc>
      </w:tr>
      <w:tr w:rsidR="008B499A" w:rsidRPr="00930C16" w14:paraId="56DE006D" w14:textId="77777777" w:rsidTr="002C4142">
        <w:tc>
          <w:tcPr>
            <w:tcW w:w="2745" w:type="dxa"/>
          </w:tcPr>
          <w:p w14:paraId="2BE56C5F" w14:textId="77777777" w:rsidR="008B499A" w:rsidRPr="00930C16" w:rsidRDefault="008B499A" w:rsidP="008B499A">
            <w:pPr>
              <w:widowControl w:val="0"/>
              <w:ind w:left="0"/>
              <w:rPr>
                <w:rFonts w:ascii="Arial" w:eastAsia="Calibri" w:hAnsi="Arial" w:cs="Arial"/>
                <w:spacing w:val="-5"/>
              </w:rPr>
            </w:pPr>
            <w:r w:rsidRPr="00930C16">
              <w:rPr>
                <w:rFonts w:ascii="Arial" w:eastAsia="Calibri" w:hAnsi="Arial" w:cs="Arial"/>
                <w:spacing w:val="-5"/>
              </w:rPr>
              <w:t>Hire SFS Coordinator</w:t>
            </w:r>
          </w:p>
        </w:tc>
        <w:tc>
          <w:tcPr>
            <w:tcW w:w="2977" w:type="dxa"/>
          </w:tcPr>
          <w:p w14:paraId="1B7B43F8" w14:textId="77777777" w:rsidR="008B499A" w:rsidRPr="00930C16" w:rsidRDefault="008B499A" w:rsidP="00587707">
            <w:pPr>
              <w:widowControl w:val="0"/>
              <w:rPr>
                <w:rFonts w:ascii="Arial" w:eastAsia="Calibri" w:hAnsi="Arial" w:cs="Arial"/>
                <w:spacing w:val="-5"/>
              </w:rPr>
            </w:pPr>
          </w:p>
        </w:tc>
        <w:tc>
          <w:tcPr>
            <w:tcW w:w="1883" w:type="dxa"/>
          </w:tcPr>
          <w:p w14:paraId="62EB3132" w14:textId="77777777" w:rsidR="008B499A" w:rsidRPr="00930C16" w:rsidRDefault="008B499A" w:rsidP="00587707">
            <w:pPr>
              <w:widowControl w:val="0"/>
              <w:jc w:val="center"/>
              <w:rPr>
                <w:rFonts w:ascii="Arial" w:eastAsia="Calibri" w:hAnsi="Arial" w:cs="Arial"/>
                <w:spacing w:val="-5"/>
              </w:rPr>
            </w:pPr>
          </w:p>
        </w:tc>
        <w:tc>
          <w:tcPr>
            <w:tcW w:w="1755" w:type="dxa"/>
          </w:tcPr>
          <w:p w14:paraId="73CB3C87" w14:textId="77777777" w:rsidR="008B499A" w:rsidRPr="00930C16" w:rsidRDefault="008B499A" w:rsidP="00587707">
            <w:pPr>
              <w:widowControl w:val="0"/>
              <w:jc w:val="center"/>
              <w:rPr>
                <w:rFonts w:ascii="Arial" w:eastAsia="Calibri" w:hAnsi="Arial" w:cs="Arial"/>
                <w:spacing w:val="-5"/>
              </w:rPr>
            </w:pPr>
          </w:p>
        </w:tc>
      </w:tr>
      <w:tr w:rsidR="008B499A" w:rsidRPr="00930C16" w14:paraId="05B325D9" w14:textId="77777777" w:rsidTr="002C4142">
        <w:tc>
          <w:tcPr>
            <w:tcW w:w="2745" w:type="dxa"/>
          </w:tcPr>
          <w:p w14:paraId="1DC33954" w14:textId="77777777" w:rsidR="008B499A" w:rsidRPr="00930C16" w:rsidRDefault="008B499A" w:rsidP="008B499A">
            <w:pPr>
              <w:widowControl w:val="0"/>
              <w:ind w:left="0"/>
              <w:rPr>
                <w:rFonts w:ascii="Arial" w:eastAsia="Calibri" w:hAnsi="Arial" w:cs="Arial"/>
                <w:spacing w:val="-5"/>
              </w:rPr>
            </w:pPr>
            <w:r w:rsidRPr="00930C16">
              <w:rPr>
                <w:rFonts w:ascii="Arial" w:eastAsia="Calibri" w:hAnsi="Arial" w:cs="Arial"/>
                <w:spacing w:val="-5"/>
              </w:rPr>
              <w:t>Attend SFS Coordinator’s Meeting</w:t>
            </w:r>
          </w:p>
        </w:tc>
        <w:tc>
          <w:tcPr>
            <w:tcW w:w="2977" w:type="dxa"/>
          </w:tcPr>
          <w:p w14:paraId="657B1C49" w14:textId="77777777" w:rsidR="008B499A" w:rsidRPr="00930C16" w:rsidRDefault="008B499A" w:rsidP="00587707">
            <w:pPr>
              <w:widowControl w:val="0"/>
              <w:rPr>
                <w:rFonts w:ascii="Arial" w:eastAsia="Calibri" w:hAnsi="Arial" w:cs="Arial"/>
                <w:spacing w:val="-5"/>
              </w:rPr>
            </w:pPr>
          </w:p>
        </w:tc>
        <w:tc>
          <w:tcPr>
            <w:tcW w:w="1883" w:type="dxa"/>
          </w:tcPr>
          <w:p w14:paraId="3EF91561" w14:textId="77777777" w:rsidR="008B499A" w:rsidRPr="00930C16" w:rsidRDefault="008B499A" w:rsidP="008B499A">
            <w:pPr>
              <w:widowControl w:val="0"/>
              <w:ind w:left="0"/>
              <w:rPr>
                <w:rFonts w:ascii="Arial" w:eastAsia="Calibri" w:hAnsi="Arial" w:cs="Arial"/>
                <w:spacing w:val="-5"/>
              </w:rPr>
            </w:pPr>
            <w:r w:rsidRPr="00930C16">
              <w:rPr>
                <w:rFonts w:ascii="Arial" w:eastAsia="Calibri" w:hAnsi="Arial" w:cs="Arial"/>
                <w:spacing w:val="-5"/>
              </w:rPr>
              <w:t>TBD by ICJIA</w:t>
            </w:r>
          </w:p>
        </w:tc>
        <w:tc>
          <w:tcPr>
            <w:tcW w:w="1755" w:type="dxa"/>
          </w:tcPr>
          <w:p w14:paraId="74B6038D" w14:textId="77777777" w:rsidR="008B499A" w:rsidRPr="00930C16" w:rsidRDefault="008B499A" w:rsidP="008B499A">
            <w:pPr>
              <w:widowControl w:val="0"/>
              <w:ind w:left="0"/>
              <w:rPr>
                <w:rFonts w:ascii="Arial" w:eastAsia="Calibri" w:hAnsi="Arial" w:cs="Arial"/>
                <w:spacing w:val="-5"/>
              </w:rPr>
            </w:pPr>
            <w:r w:rsidRPr="00930C16">
              <w:rPr>
                <w:rFonts w:ascii="Arial" w:eastAsia="Calibri" w:hAnsi="Arial" w:cs="Arial"/>
                <w:spacing w:val="-5"/>
              </w:rPr>
              <w:t>TBD by ICJIA</w:t>
            </w:r>
          </w:p>
        </w:tc>
      </w:tr>
      <w:tr w:rsidR="00930C16" w:rsidRPr="00930C16" w14:paraId="3C30458C" w14:textId="77777777" w:rsidTr="002C4142">
        <w:tc>
          <w:tcPr>
            <w:tcW w:w="2745" w:type="dxa"/>
            <w:shd w:val="clear" w:color="auto" w:fill="FFFFFF" w:themeFill="background1"/>
            <w:vAlign w:val="center"/>
          </w:tcPr>
          <w:p w14:paraId="44BF9F6B" w14:textId="77777777" w:rsidR="002C4142" w:rsidRPr="00930C16" w:rsidRDefault="002C4142" w:rsidP="002C4142">
            <w:pPr>
              <w:widowControl w:val="0"/>
              <w:ind w:left="0"/>
              <w:rPr>
                <w:rFonts w:ascii="Arial" w:eastAsia="Calibri" w:hAnsi="Arial" w:cs="Arial"/>
                <w:spacing w:val="-5"/>
              </w:rPr>
            </w:pPr>
            <w:r w:rsidRPr="00930C16">
              <w:rPr>
                <w:rFonts w:ascii="Arial" w:eastAsia="Calibri" w:hAnsi="Arial" w:cs="Arial"/>
                <w:spacing w:val="-5"/>
              </w:rPr>
              <w:t>Submit quarterly Fiscal Report to the Authority</w:t>
            </w:r>
          </w:p>
        </w:tc>
        <w:tc>
          <w:tcPr>
            <w:tcW w:w="2977" w:type="dxa"/>
            <w:shd w:val="clear" w:color="auto" w:fill="FFFFFF" w:themeFill="background1"/>
          </w:tcPr>
          <w:p w14:paraId="06539E72" w14:textId="77777777" w:rsidR="002C4142" w:rsidRPr="00930C16" w:rsidRDefault="002C4142" w:rsidP="002C4142">
            <w:pPr>
              <w:widowControl w:val="0"/>
              <w:rPr>
                <w:rFonts w:ascii="Arial" w:eastAsia="Calibri" w:hAnsi="Arial" w:cs="Arial"/>
                <w:spacing w:val="-5"/>
                <w:highlight w:val="yellow"/>
              </w:rPr>
            </w:pPr>
          </w:p>
        </w:tc>
        <w:tc>
          <w:tcPr>
            <w:tcW w:w="1883" w:type="dxa"/>
            <w:shd w:val="clear" w:color="auto" w:fill="FFFFFF" w:themeFill="background1"/>
          </w:tcPr>
          <w:p w14:paraId="50F23555" w14:textId="77777777" w:rsidR="002C4142" w:rsidRPr="00930C16" w:rsidRDefault="002C4142" w:rsidP="002C4142">
            <w:pPr>
              <w:widowControl w:val="0"/>
              <w:ind w:left="0"/>
              <w:rPr>
                <w:rFonts w:ascii="Arial" w:eastAsia="Calibri" w:hAnsi="Arial" w:cs="Arial"/>
                <w:spacing w:val="-5"/>
              </w:rPr>
            </w:pPr>
            <w:r w:rsidRPr="00930C16">
              <w:rPr>
                <w:rFonts w:ascii="Arial" w:eastAsia="Calibri" w:hAnsi="Arial" w:cs="Arial"/>
                <w:spacing w:val="-5"/>
              </w:rPr>
              <w:t>October 15, 2022</w:t>
            </w:r>
          </w:p>
          <w:p w14:paraId="76F4E760" w14:textId="77777777" w:rsidR="002C4142" w:rsidRPr="00930C16" w:rsidRDefault="002C4142" w:rsidP="002C4142">
            <w:pPr>
              <w:widowControl w:val="0"/>
              <w:ind w:left="0"/>
              <w:rPr>
                <w:rFonts w:ascii="Arial" w:eastAsia="Calibri" w:hAnsi="Arial" w:cs="Arial"/>
                <w:spacing w:val="-5"/>
              </w:rPr>
            </w:pPr>
            <w:r w:rsidRPr="00930C16">
              <w:rPr>
                <w:rFonts w:ascii="Arial" w:eastAsia="Calibri" w:hAnsi="Arial" w:cs="Arial"/>
                <w:spacing w:val="-5"/>
              </w:rPr>
              <w:t>January 15, 2023</w:t>
            </w:r>
          </w:p>
          <w:p w14:paraId="2C5D447D" w14:textId="77777777" w:rsidR="002C4142" w:rsidRPr="00930C16" w:rsidRDefault="002C4142" w:rsidP="002C4142">
            <w:pPr>
              <w:widowControl w:val="0"/>
              <w:ind w:left="0"/>
              <w:rPr>
                <w:rFonts w:ascii="Arial" w:eastAsia="Calibri" w:hAnsi="Arial" w:cs="Arial"/>
                <w:spacing w:val="-5"/>
              </w:rPr>
            </w:pPr>
            <w:r w:rsidRPr="00930C16">
              <w:rPr>
                <w:rFonts w:ascii="Arial" w:eastAsia="Calibri" w:hAnsi="Arial" w:cs="Arial"/>
                <w:spacing w:val="-5"/>
              </w:rPr>
              <w:t>April 15, 2023</w:t>
            </w:r>
          </w:p>
          <w:p w14:paraId="11193792" w14:textId="77777777" w:rsidR="002C4142" w:rsidRPr="00930C16" w:rsidRDefault="002C4142" w:rsidP="002C4142">
            <w:pPr>
              <w:widowControl w:val="0"/>
              <w:ind w:left="0"/>
              <w:rPr>
                <w:rFonts w:ascii="Arial" w:eastAsia="Calibri" w:hAnsi="Arial" w:cs="Arial"/>
                <w:spacing w:val="-5"/>
              </w:rPr>
            </w:pPr>
            <w:r w:rsidRPr="00930C16">
              <w:rPr>
                <w:rFonts w:ascii="Arial" w:eastAsia="Calibri" w:hAnsi="Arial" w:cs="Arial"/>
                <w:spacing w:val="-5"/>
              </w:rPr>
              <w:t>July 15, 2023</w:t>
            </w:r>
          </w:p>
          <w:p w14:paraId="0F758C72" w14:textId="77777777" w:rsidR="002C4142" w:rsidRPr="00930C16" w:rsidRDefault="002C4142" w:rsidP="002C4142">
            <w:pPr>
              <w:widowControl w:val="0"/>
              <w:jc w:val="center"/>
              <w:rPr>
                <w:rFonts w:ascii="Arial" w:eastAsia="Calibri" w:hAnsi="Arial" w:cs="Arial"/>
                <w:spacing w:val="-5"/>
              </w:rPr>
            </w:pPr>
          </w:p>
        </w:tc>
        <w:tc>
          <w:tcPr>
            <w:tcW w:w="1755" w:type="dxa"/>
          </w:tcPr>
          <w:p w14:paraId="2B99B1EE" w14:textId="77777777" w:rsidR="002C4142" w:rsidRPr="00930C16" w:rsidRDefault="002C4142" w:rsidP="002C4142">
            <w:pPr>
              <w:widowControl w:val="0"/>
              <w:ind w:left="0"/>
              <w:rPr>
                <w:rFonts w:ascii="Arial" w:eastAsia="Calibri" w:hAnsi="Arial" w:cs="Arial"/>
                <w:spacing w:val="-5"/>
              </w:rPr>
            </w:pPr>
            <w:r w:rsidRPr="00930C16">
              <w:rPr>
                <w:rFonts w:ascii="Arial" w:eastAsia="Calibri" w:hAnsi="Arial" w:cs="Arial"/>
                <w:spacing w:val="-5"/>
              </w:rPr>
              <w:t>October 15, 2022</w:t>
            </w:r>
          </w:p>
          <w:p w14:paraId="424BB9FF" w14:textId="77777777" w:rsidR="002C4142" w:rsidRPr="00930C16" w:rsidRDefault="002C4142" w:rsidP="002C4142">
            <w:pPr>
              <w:widowControl w:val="0"/>
              <w:ind w:left="0"/>
              <w:rPr>
                <w:rFonts w:ascii="Arial" w:eastAsia="Calibri" w:hAnsi="Arial" w:cs="Arial"/>
                <w:spacing w:val="-5"/>
              </w:rPr>
            </w:pPr>
            <w:r w:rsidRPr="00930C16">
              <w:rPr>
                <w:rFonts w:ascii="Arial" w:eastAsia="Calibri" w:hAnsi="Arial" w:cs="Arial"/>
                <w:spacing w:val="-5"/>
              </w:rPr>
              <w:t>January 15, 2023</w:t>
            </w:r>
          </w:p>
          <w:p w14:paraId="6E2B50DD" w14:textId="77777777" w:rsidR="002C4142" w:rsidRPr="00930C16" w:rsidRDefault="002C4142" w:rsidP="002C4142">
            <w:pPr>
              <w:widowControl w:val="0"/>
              <w:ind w:left="0"/>
              <w:rPr>
                <w:rFonts w:ascii="Arial" w:eastAsia="Calibri" w:hAnsi="Arial" w:cs="Arial"/>
                <w:spacing w:val="-5"/>
              </w:rPr>
            </w:pPr>
            <w:r w:rsidRPr="00930C16">
              <w:rPr>
                <w:rFonts w:ascii="Arial" w:eastAsia="Calibri" w:hAnsi="Arial" w:cs="Arial"/>
                <w:spacing w:val="-5"/>
              </w:rPr>
              <w:t>April 15, 2023</w:t>
            </w:r>
          </w:p>
          <w:p w14:paraId="0ECA1757" w14:textId="77777777" w:rsidR="002C4142" w:rsidRPr="00930C16" w:rsidRDefault="002C4142" w:rsidP="002C4142">
            <w:pPr>
              <w:widowControl w:val="0"/>
              <w:ind w:left="0"/>
              <w:rPr>
                <w:rFonts w:ascii="Arial" w:eastAsia="Calibri" w:hAnsi="Arial" w:cs="Arial"/>
                <w:spacing w:val="-5"/>
              </w:rPr>
            </w:pPr>
            <w:r w:rsidRPr="00930C16">
              <w:rPr>
                <w:rFonts w:ascii="Arial" w:eastAsia="Calibri" w:hAnsi="Arial" w:cs="Arial"/>
                <w:spacing w:val="-5"/>
              </w:rPr>
              <w:t>July 15, 2023</w:t>
            </w:r>
          </w:p>
          <w:p w14:paraId="79EE0B31" w14:textId="77777777" w:rsidR="002C4142" w:rsidRPr="00930C16" w:rsidRDefault="002C4142" w:rsidP="002C4142">
            <w:pPr>
              <w:widowControl w:val="0"/>
              <w:jc w:val="center"/>
              <w:rPr>
                <w:rFonts w:ascii="Arial" w:eastAsia="Calibri" w:hAnsi="Arial" w:cs="Arial"/>
                <w:spacing w:val="-5"/>
              </w:rPr>
            </w:pPr>
          </w:p>
        </w:tc>
      </w:tr>
      <w:tr w:rsidR="00930C16" w:rsidRPr="00930C16" w14:paraId="16A75A60" w14:textId="77777777" w:rsidTr="002C4142">
        <w:tc>
          <w:tcPr>
            <w:tcW w:w="2745" w:type="dxa"/>
            <w:shd w:val="clear" w:color="auto" w:fill="FFFFFF" w:themeFill="background1"/>
            <w:vAlign w:val="center"/>
          </w:tcPr>
          <w:p w14:paraId="22E8D152" w14:textId="77777777" w:rsidR="002C4142" w:rsidRPr="00930C16" w:rsidRDefault="002C4142" w:rsidP="002C4142">
            <w:pPr>
              <w:widowControl w:val="0"/>
              <w:ind w:left="0"/>
              <w:rPr>
                <w:rFonts w:ascii="Arial" w:eastAsia="Calibri" w:hAnsi="Arial" w:cs="Arial"/>
                <w:spacing w:val="-5"/>
              </w:rPr>
            </w:pPr>
            <w:r w:rsidRPr="00930C16">
              <w:rPr>
                <w:rFonts w:ascii="Arial" w:eastAsia="Calibri" w:hAnsi="Arial" w:cs="Arial"/>
                <w:spacing w:val="-5"/>
              </w:rPr>
              <w:t>Submit quarterly Data Report to the Authority.</w:t>
            </w:r>
          </w:p>
        </w:tc>
        <w:tc>
          <w:tcPr>
            <w:tcW w:w="2977" w:type="dxa"/>
            <w:shd w:val="clear" w:color="auto" w:fill="FFFFFF" w:themeFill="background1"/>
          </w:tcPr>
          <w:p w14:paraId="58B2F8E0" w14:textId="77777777" w:rsidR="002C4142" w:rsidRPr="00930C16" w:rsidRDefault="002C4142" w:rsidP="002C4142">
            <w:pPr>
              <w:widowControl w:val="0"/>
              <w:rPr>
                <w:rFonts w:ascii="Arial" w:eastAsia="Calibri" w:hAnsi="Arial" w:cs="Arial"/>
                <w:spacing w:val="-5"/>
                <w:highlight w:val="yellow"/>
              </w:rPr>
            </w:pPr>
          </w:p>
        </w:tc>
        <w:tc>
          <w:tcPr>
            <w:tcW w:w="1883" w:type="dxa"/>
            <w:shd w:val="clear" w:color="auto" w:fill="FFFFFF" w:themeFill="background1"/>
          </w:tcPr>
          <w:p w14:paraId="65028B28" w14:textId="77777777" w:rsidR="002C4142" w:rsidRPr="00930C16" w:rsidRDefault="002C4142" w:rsidP="002C4142">
            <w:pPr>
              <w:widowControl w:val="0"/>
              <w:ind w:left="0"/>
              <w:rPr>
                <w:rFonts w:ascii="Arial" w:eastAsia="Calibri" w:hAnsi="Arial" w:cs="Arial"/>
                <w:spacing w:val="-5"/>
              </w:rPr>
            </w:pPr>
            <w:r w:rsidRPr="00930C16">
              <w:rPr>
                <w:rFonts w:ascii="Arial" w:eastAsia="Calibri" w:hAnsi="Arial" w:cs="Arial"/>
                <w:spacing w:val="-5"/>
              </w:rPr>
              <w:t>October 15, 2022</w:t>
            </w:r>
          </w:p>
          <w:p w14:paraId="2DA158F2" w14:textId="77777777" w:rsidR="002C4142" w:rsidRPr="00930C16" w:rsidRDefault="002C4142" w:rsidP="002C4142">
            <w:pPr>
              <w:widowControl w:val="0"/>
              <w:ind w:left="0"/>
              <w:rPr>
                <w:rFonts w:ascii="Arial" w:eastAsia="Calibri" w:hAnsi="Arial" w:cs="Arial"/>
                <w:spacing w:val="-5"/>
              </w:rPr>
            </w:pPr>
            <w:r w:rsidRPr="00930C16">
              <w:rPr>
                <w:rFonts w:ascii="Arial" w:eastAsia="Calibri" w:hAnsi="Arial" w:cs="Arial"/>
                <w:spacing w:val="-5"/>
              </w:rPr>
              <w:t>January 15, 2023</w:t>
            </w:r>
          </w:p>
          <w:p w14:paraId="21DE0678" w14:textId="77777777" w:rsidR="002C4142" w:rsidRPr="00930C16" w:rsidRDefault="002C4142" w:rsidP="002C4142">
            <w:pPr>
              <w:widowControl w:val="0"/>
              <w:ind w:left="0"/>
              <w:rPr>
                <w:rFonts w:ascii="Arial" w:eastAsia="Calibri" w:hAnsi="Arial" w:cs="Arial"/>
                <w:spacing w:val="-5"/>
              </w:rPr>
            </w:pPr>
            <w:r w:rsidRPr="00930C16">
              <w:rPr>
                <w:rFonts w:ascii="Arial" w:eastAsia="Calibri" w:hAnsi="Arial" w:cs="Arial"/>
                <w:spacing w:val="-5"/>
              </w:rPr>
              <w:t>April 15, 2023</w:t>
            </w:r>
          </w:p>
          <w:p w14:paraId="5DAAF92B" w14:textId="77777777" w:rsidR="002C4142" w:rsidRPr="00930C16" w:rsidRDefault="002C4142" w:rsidP="002C4142">
            <w:pPr>
              <w:widowControl w:val="0"/>
              <w:ind w:left="0"/>
              <w:rPr>
                <w:rFonts w:ascii="Arial" w:eastAsia="Calibri" w:hAnsi="Arial" w:cs="Arial"/>
                <w:spacing w:val="-5"/>
              </w:rPr>
            </w:pPr>
            <w:r w:rsidRPr="00930C16">
              <w:rPr>
                <w:rFonts w:ascii="Arial" w:eastAsia="Calibri" w:hAnsi="Arial" w:cs="Arial"/>
                <w:spacing w:val="-5"/>
              </w:rPr>
              <w:t>July 15, 2023</w:t>
            </w:r>
          </w:p>
          <w:p w14:paraId="0325BCB8" w14:textId="77777777" w:rsidR="002C4142" w:rsidRPr="00930C16" w:rsidRDefault="002C4142" w:rsidP="002C4142">
            <w:pPr>
              <w:widowControl w:val="0"/>
              <w:jc w:val="center"/>
              <w:rPr>
                <w:rFonts w:ascii="Arial" w:eastAsia="Calibri" w:hAnsi="Arial" w:cs="Arial"/>
                <w:spacing w:val="-5"/>
              </w:rPr>
            </w:pPr>
          </w:p>
        </w:tc>
        <w:tc>
          <w:tcPr>
            <w:tcW w:w="1755" w:type="dxa"/>
          </w:tcPr>
          <w:p w14:paraId="59C58701" w14:textId="77777777" w:rsidR="002C4142" w:rsidRPr="00930C16" w:rsidRDefault="002C4142" w:rsidP="002C4142">
            <w:pPr>
              <w:widowControl w:val="0"/>
              <w:ind w:left="0"/>
              <w:rPr>
                <w:rFonts w:ascii="Arial" w:eastAsia="Calibri" w:hAnsi="Arial" w:cs="Arial"/>
                <w:spacing w:val="-5"/>
              </w:rPr>
            </w:pPr>
            <w:r w:rsidRPr="00930C16">
              <w:rPr>
                <w:rFonts w:ascii="Arial" w:eastAsia="Calibri" w:hAnsi="Arial" w:cs="Arial"/>
                <w:spacing w:val="-5"/>
              </w:rPr>
              <w:t>October 15, 2022</w:t>
            </w:r>
          </w:p>
          <w:p w14:paraId="09D918FF" w14:textId="77777777" w:rsidR="002C4142" w:rsidRPr="00930C16" w:rsidRDefault="002C4142" w:rsidP="002C4142">
            <w:pPr>
              <w:widowControl w:val="0"/>
              <w:ind w:left="0"/>
              <w:rPr>
                <w:rFonts w:ascii="Arial" w:eastAsia="Calibri" w:hAnsi="Arial" w:cs="Arial"/>
                <w:spacing w:val="-5"/>
              </w:rPr>
            </w:pPr>
            <w:r w:rsidRPr="00930C16">
              <w:rPr>
                <w:rFonts w:ascii="Arial" w:eastAsia="Calibri" w:hAnsi="Arial" w:cs="Arial"/>
                <w:spacing w:val="-5"/>
              </w:rPr>
              <w:t>January 15, 2023</w:t>
            </w:r>
          </w:p>
          <w:p w14:paraId="68A09AC4" w14:textId="77777777" w:rsidR="002C4142" w:rsidRPr="00930C16" w:rsidRDefault="002C4142" w:rsidP="002C4142">
            <w:pPr>
              <w:widowControl w:val="0"/>
              <w:ind w:left="0"/>
              <w:rPr>
                <w:rFonts w:ascii="Arial" w:eastAsia="Calibri" w:hAnsi="Arial" w:cs="Arial"/>
                <w:spacing w:val="-5"/>
              </w:rPr>
            </w:pPr>
            <w:r w:rsidRPr="00930C16">
              <w:rPr>
                <w:rFonts w:ascii="Arial" w:eastAsia="Calibri" w:hAnsi="Arial" w:cs="Arial"/>
                <w:spacing w:val="-5"/>
              </w:rPr>
              <w:t>April 15, 2023</w:t>
            </w:r>
          </w:p>
          <w:p w14:paraId="745E50E1" w14:textId="77777777" w:rsidR="002C4142" w:rsidRPr="00930C16" w:rsidRDefault="002C4142" w:rsidP="002C4142">
            <w:pPr>
              <w:widowControl w:val="0"/>
              <w:ind w:left="0"/>
              <w:rPr>
                <w:rFonts w:ascii="Arial" w:eastAsia="Calibri" w:hAnsi="Arial" w:cs="Arial"/>
                <w:spacing w:val="-5"/>
              </w:rPr>
            </w:pPr>
            <w:r w:rsidRPr="00930C16">
              <w:rPr>
                <w:rFonts w:ascii="Arial" w:eastAsia="Calibri" w:hAnsi="Arial" w:cs="Arial"/>
                <w:spacing w:val="-5"/>
              </w:rPr>
              <w:t>July 15, 2023</w:t>
            </w:r>
          </w:p>
          <w:p w14:paraId="6151B55B" w14:textId="77777777" w:rsidR="002C4142" w:rsidRPr="00930C16" w:rsidRDefault="002C4142" w:rsidP="002C4142">
            <w:pPr>
              <w:widowControl w:val="0"/>
              <w:jc w:val="center"/>
              <w:rPr>
                <w:rFonts w:ascii="Arial" w:eastAsia="Calibri" w:hAnsi="Arial" w:cs="Arial"/>
                <w:spacing w:val="-5"/>
              </w:rPr>
            </w:pPr>
          </w:p>
        </w:tc>
      </w:tr>
      <w:tr w:rsidR="00930C16" w:rsidRPr="00930C16" w14:paraId="17C47B62" w14:textId="77777777" w:rsidTr="002C4142">
        <w:tc>
          <w:tcPr>
            <w:tcW w:w="2745" w:type="dxa"/>
            <w:shd w:val="clear" w:color="auto" w:fill="FFFFFF" w:themeFill="background1"/>
            <w:vAlign w:val="center"/>
          </w:tcPr>
          <w:p w14:paraId="2D42C116" w14:textId="77777777" w:rsidR="008B499A" w:rsidRPr="00930C16" w:rsidRDefault="008B499A" w:rsidP="008B499A">
            <w:pPr>
              <w:widowControl w:val="0"/>
              <w:ind w:left="0"/>
              <w:rPr>
                <w:rFonts w:ascii="Arial" w:eastAsia="Calibri" w:hAnsi="Arial" w:cs="Arial"/>
                <w:spacing w:val="-5"/>
              </w:rPr>
            </w:pPr>
            <w:r w:rsidRPr="00930C16">
              <w:rPr>
                <w:rFonts w:ascii="Arial" w:eastAsia="Calibri" w:hAnsi="Arial" w:cs="Arial"/>
                <w:spacing w:val="-5"/>
              </w:rPr>
              <w:t>Complete all Fiscal and Programmatic Closeout Materials</w:t>
            </w:r>
          </w:p>
        </w:tc>
        <w:tc>
          <w:tcPr>
            <w:tcW w:w="2977" w:type="dxa"/>
            <w:shd w:val="clear" w:color="auto" w:fill="FFFFFF" w:themeFill="background1"/>
          </w:tcPr>
          <w:p w14:paraId="74F622E9" w14:textId="77777777" w:rsidR="008B499A" w:rsidRPr="00930C16" w:rsidRDefault="008B499A" w:rsidP="00587707">
            <w:pPr>
              <w:widowControl w:val="0"/>
              <w:rPr>
                <w:rFonts w:ascii="Arial" w:eastAsia="Calibri" w:hAnsi="Arial" w:cs="Arial"/>
                <w:spacing w:val="-5"/>
                <w:highlight w:val="yellow"/>
              </w:rPr>
            </w:pPr>
          </w:p>
        </w:tc>
        <w:tc>
          <w:tcPr>
            <w:tcW w:w="1883" w:type="dxa"/>
            <w:shd w:val="clear" w:color="auto" w:fill="FFFFFF" w:themeFill="background1"/>
            <w:vAlign w:val="center"/>
          </w:tcPr>
          <w:p w14:paraId="21A62E25" w14:textId="77777777" w:rsidR="008B499A" w:rsidRPr="00930C16" w:rsidRDefault="008B499A" w:rsidP="002C4142">
            <w:pPr>
              <w:widowControl w:val="0"/>
              <w:ind w:left="0"/>
              <w:rPr>
                <w:rFonts w:ascii="Arial" w:eastAsia="Calibri" w:hAnsi="Arial" w:cs="Arial"/>
                <w:spacing w:val="-5"/>
              </w:rPr>
            </w:pPr>
            <w:r w:rsidRPr="00930C16">
              <w:rPr>
                <w:rFonts w:ascii="Arial" w:eastAsia="Calibri" w:hAnsi="Arial" w:cs="Arial"/>
                <w:spacing w:val="-5"/>
              </w:rPr>
              <w:t>July 30, 2023</w:t>
            </w:r>
          </w:p>
        </w:tc>
        <w:tc>
          <w:tcPr>
            <w:tcW w:w="1755" w:type="dxa"/>
            <w:vAlign w:val="center"/>
          </w:tcPr>
          <w:p w14:paraId="7F4511B0" w14:textId="77777777" w:rsidR="008B499A" w:rsidRPr="00930C16" w:rsidRDefault="008B499A" w:rsidP="002C4142">
            <w:pPr>
              <w:widowControl w:val="0"/>
              <w:ind w:left="0"/>
              <w:rPr>
                <w:rFonts w:ascii="Arial" w:eastAsia="Calibri" w:hAnsi="Arial" w:cs="Arial"/>
                <w:spacing w:val="-5"/>
              </w:rPr>
            </w:pPr>
            <w:r w:rsidRPr="00930C16">
              <w:rPr>
                <w:rFonts w:ascii="Arial" w:eastAsia="Calibri" w:hAnsi="Arial" w:cs="Arial"/>
                <w:spacing w:val="-5"/>
              </w:rPr>
              <w:t>July 30, 2023</w:t>
            </w:r>
          </w:p>
        </w:tc>
      </w:tr>
      <w:bookmarkEnd w:id="3"/>
    </w:tbl>
    <w:p w14:paraId="67BE2E8C" w14:textId="77777777" w:rsidR="00EE5B0A" w:rsidRPr="00930C16" w:rsidRDefault="00EE5B0A" w:rsidP="00AF6D42">
      <w:pPr>
        <w:ind w:left="0"/>
        <w:rPr>
          <w:rFonts w:ascii="Arial" w:hAnsi="Arial" w:cs="Arial"/>
        </w:rPr>
      </w:pPr>
    </w:p>
    <w:p w14:paraId="060CA9CC" w14:textId="77777777" w:rsidR="00EE496A" w:rsidRPr="00930C16" w:rsidRDefault="0096148C" w:rsidP="00AF6D42">
      <w:pPr>
        <w:ind w:left="0"/>
        <w:rPr>
          <w:rFonts w:ascii="Arial" w:hAnsi="Arial" w:cs="Arial"/>
          <w:b/>
          <w:bCs/>
        </w:rPr>
      </w:pPr>
      <w:r w:rsidRPr="00930C16">
        <w:rPr>
          <w:rFonts w:ascii="Arial" w:hAnsi="Arial" w:cs="Arial"/>
          <w:b/>
          <w:bCs/>
        </w:rPr>
        <w:t xml:space="preserve">Project Management – </w:t>
      </w:r>
      <w:r w:rsidR="002C4142" w:rsidRPr="00930C16">
        <w:rPr>
          <w:rFonts w:ascii="Arial" w:hAnsi="Arial" w:cs="Arial"/>
          <w:b/>
          <w:bCs/>
        </w:rPr>
        <w:t>10</w:t>
      </w:r>
      <w:r w:rsidRPr="00930C16">
        <w:rPr>
          <w:rFonts w:ascii="Arial" w:hAnsi="Arial" w:cs="Arial"/>
          <w:b/>
          <w:bCs/>
          <w:color w:val="FF0000"/>
        </w:rPr>
        <w:t xml:space="preserve"> </w:t>
      </w:r>
      <w:r w:rsidRPr="00930C16">
        <w:rPr>
          <w:rFonts w:ascii="Arial" w:hAnsi="Arial" w:cs="Arial"/>
          <w:b/>
          <w:bCs/>
        </w:rPr>
        <w:t>Points</w:t>
      </w:r>
    </w:p>
    <w:p w14:paraId="2EDAB108" w14:textId="77777777" w:rsidR="00EE496A" w:rsidRPr="00930C16" w:rsidRDefault="00EE496A" w:rsidP="00AF6D42">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2C4142" w:rsidRPr="00930C16" w14:paraId="4F06CD3E" w14:textId="77777777" w:rsidTr="00B2499B">
        <w:tc>
          <w:tcPr>
            <w:tcW w:w="9355" w:type="dxa"/>
          </w:tcPr>
          <w:p w14:paraId="16C6430B" w14:textId="77777777" w:rsidR="002C4142" w:rsidRPr="00930C16" w:rsidRDefault="002C4142" w:rsidP="002C4142">
            <w:pPr>
              <w:ind w:left="0"/>
              <w:rPr>
                <w:rFonts w:ascii="Arial" w:hAnsi="Arial" w:cs="Arial"/>
              </w:rPr>
            </w:pPr>
            <w:r w:rsidRPr="00930C16">
              <w:rPr>
                <w:rFonts w:ascii="Arial" w:hAnsi="Arial" w:cs="Arial"/>
                <w:bCs/>
              </w:rPr>
              <w:t xml:space="preserve">1. Provide convincing evidence that your agency </w:t>
            </w:r>
            <w:proofErr w:type="gramStart"/>
            <w:r w:rsidRPr="00930C16">
              <w:rPr>
                <w:rFonts w:ascii="Arial" w:hAnsi="Arial" w:cs="Arial"/>
                <w:bCs/>
              </w:rPr>
              <w:t>is capable of carrying</w:t>
            </w:r>
            <w:proofErr w:type="gramEnd"/>
            <w:r w:rsidRPr="00930C16">
              <w:rPr>
                <w:rFonts w:ascii="Arial" w:hAnsi="Arial" w:cs="Arial"/>
                <w:bCs/>
              </w:rPr>
              <w:t xml:space="preserve"> out the proposed program, including fiscal, administrative and programmatic ability to manage grant. This should include experience, staffing patterns, and qualifications to comply with GATA fiscal and administrative requirements. This section should include an explanation of any recent changes in policies and procedures to improve fiscal, administrative or programmatic capacity. (5 points)</w:t>
            </w:r>
          </w:p>
        </w:tc>
      </w:tr>
      <w:tr w:rsidR="0096148C" w:rsidRPr="00930C16" w14:paraId="434446E4" w14:textId="77777777" w:rsidTr="00B2499B">
        <w:tc>
          <w:tcPr>
            <w:tcW w:w="9355" w:type="dxa"/>
          </w:tcPr>
          <w:p w14:paraId="52FCB1F8" w14:textId="77777777" w:rsidR="0096148C" w:rsidRPr="00930C16" w:rsidRDefault="0096148C" w:rsidP="00B2499B">
            <w:pPr>
              <w:pStyle w:val="ListParagraph"/>
              <w:ind w:left="0"/>
              <w:rPr>
                <w:rFonts w:ascii="Arial" w:hAnsi="Arial" w:cs="Arial"/>
                <w:sz w:val="24"/>
                <w:szCs w:val="24"/>
              </w:rPr>
            </w:pPr>
            <w:r w:rsidRPr="00930C16">
              <w:rPr>
                <w:rFonts w:ascii="Arial" w:hAnsi="Arial" w:cs="Arial"/>
                <w:b/>
                <w:bCs/>
                <w:sz w:val="24"/>
                <w:szCs w:val="24"/>
              </w:rPr>
              <w:t>Response</w:t>
            </w:r>
            <w:r w:rsidRPr="00930C16">
              <w:rPr>
                <w:rFonts w:ascii="Arial" w:hAnsi="Arial" w:cs="Arial"/>
                <w:sz w:val="24"/>
                <w:szCs w:val="24"/>
              </w:rPr>
              <w:t xml:space="preserve">: </w:t>
            </w:r>
          </w:p>
        </w:tc>
      </w:tr>
    </w:tbl>
    <w:p w14:paraId="2D6083D4" w14:textId="77777777" w:rsidR="0096148C" w:rsidRPr="00930C16" w:rsidRDefault="0096148C" w:rsidP="0096148C">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96148C" w:rsidRPr="00930C16" w14:paraId="34C88D19" w14:textId="77777777" w:rsidTr="00B2499B">
        <w:tc>
          <w:tcPr>
            <w:tcW w:w="9355" w:type="dxa"/>
          </w:tcPr>
          <w:p w14:paraId="6AAE1E2D" w14:textId="77777777" w:rsidR="0096148C" w:rsidRPr="00930C16" w:rsidRDefault="002C4142" w:rsidP="002C4142">
            <w:pPr>
              <w:ind w:left="0"/>
              <w:rPr>
                <w:rFonts w:ascii="Arial" w:hAnsi="Arial" w:cs="Arial"/>
              </w:rPr>
            </w:pPr>
            <w:r w:rsidRPr="00930C16">
              <w:rPr>
                <w:rFonts w:ascii="Arial" w:hAnsi="Arial" w:cs="Arial"/>
              </w:rPr>
              <w:lastRenderedPageBreak/>
              <w:t>2. Describe your organization’s experience managing state and federal grants. (5 points)</w:t>
            </w:r>
          </w:p>
        </w:tc>
      </w:tr>
      <w:tr w:rsidR="0096148C" w:rsidRPr="00930C16" w14:paraId="1AF560CE" w14:textId="77777777" w:rsidTr="00B2499B">
        <w:tc>
          <w:tcPr>
            <w:tcW w:w="9355" w:type="dxa"/>
          </w:tcPr>
          <w:p w14:paraId="0CD9CF60" w14:textId="77777777" w:rsidR="0096148C" w:rsidRPr="00930C16" w:rsidRDefault="0096148C" w:rsidP="00B2499B">
            <w:pPr>
              <w:pStyle w:val="ListParagraph"/>
              <w:ind w:left="0"/>
              <w:rPr>
                <w:rFonts w:ascii="Arial" w:hAnsi="Arial" w:cs="Arial"/>
                <w:sz w:val="24"/>
                <w:szCs w:val="24"/>
              </w:rPr>
            </w:pPr>
            <w:r w:rsidRPr="00930C16">
              <w:rPr>
                <w:rFonts w:ascii="Arial" w:hAnsi="Arial" w:cs="Arial"/>
                <w:b/>
                <w:bCs/>
                <w:sz w:val="24"/>
                <w:szCs w:val="24"/>
              </w:rPr>
              <w:t>Response</w:t>
            </w:r>
            <w:r w:rsidRPr="00930C16">
              <w:rPr>
                <w:rFonts w:ascii="Arial" w:hAnsi="Arial" w:cs="Arial"/>
                <w:sz w:val="24"/>
                <w:szCs w:val="24"/>
              </w:rPr>
              <w:t xml:space="preserve">: </w:t>
            </w:r>
          </w:p>
        </w:tc>
      </w:tr>
    </w:tbl>
    <w:p w14:paraId="528F8AE3" w14:textId="77777777" w:rsidR="0096148C" w:rsidRPr="00930C16" w:rsidRDefault="0096148C" w:rsidP="0096148C">
      <w:pPr>
        <w:ind w:left="0"/>
        <w:rPr>
          <w:rFonts w:ascii="Arial" w:hAnsi="Arial" w:cs="Arial"/>
        </w:rPr>
      </w:pPr>
    </w:p>
    <w:p w14:paraId="67D00E50" w14:textId="77777777" w:rsidR="00B849A3" w:rsidRPr="00930C16" w:rsidRDefault="00B849A3" w:rsidP="00B849A3">
      <w:pPr>
        <w:ind w:left="0"/>
        <w:rPr>
          <w:rFonts w:ascii="Arial" w:hAnsi="Arial" w:cs="Arial"/>
          <w:b/>
        </w:rPr>
      </w:pPr>
      <w:r w:rsidRPr="00930C16">
        <w:rPr>
          <w:rFonts w:ascii="Arial" w:hAnsi="Arial" w:cs="Arial"/>
          <w:b/>
        </w:rPr>
        <w:t>Performance Measures/Standards (5 points)</w:t>
      </w:r>
    </w:p>
    <w:p w14:paraId="33C209D3" w14:textId="77777777" w:rsidR="00C03523" w:rsidRPr="00930C16" w:rsidRDefault="00C03523" w:rsidP="00C03523">
      <w:pPr>
        <w:ind w:left="0"/>
        <w:rPr>
          <w:rFonts w:ascii="Arial" w:hAnsi="Arial" w:cs="Arial"/>
          <w:bCs/>
        </w:rPr>
      </w:pPr>
    </w:p>
    <w:p w14:paraId="35FFB9AC" w14:textId="77777777" w:rsidR="00B849A3" w:rsidRPr="00930C16" w:rsidRDefault="00B849A3" w:rsidP="00B849A3">
      <w:pPr>
        <w:pStyle w:val="Default"/>
      </w:pPr>
      <w:r w:rsidRPr="00930C16">
        <w:t xml:space="preserve">Instructions: Complete the table below.  Funded programs will be required to submit quarterly progress reports that will minimally include the following information based on the objectives the applicant agencies propose in their response to this solicitation. </w:t>
      </w:r>
    </w:p>
    <w:p w14:paraId="2E82C30B" w14:textId="77777777" w:rsidR="005F4EA6" w:rsidRPr="00930C16" w:rsidRDefault="00B849A3" w:rsidP="00AF6D42">
      <w:pPr>
        <w:ind w:left="0"/>
        <w:rPr>
          <w:rFonts w:ascii="Arial" w:hAnsi="Arial" w:cs="Arial"/>
        </w:rPr>
      </w:pPr>
      <w:r w:rsidRPr="00930C16">
        <w:rPr>
          <w:rFonts w:ascii="Arial" w:hAnsi="Arial" w:cs="Arial"/>
          <w:bCs/>
        </w:rPr>
        <w:t xml:space="preserve">Performance </w:t>
      </w:r>
      <w:r w:rsidR="00EB7A58">
        <w:rPr>
          <w:rFonts w:ascii="Arial" w:hAnsi="Arial" w:cs="Arial"/>
          <w:bCs/>
        </w:rPr>
        <w:t xml:space="preserve">Standard/Frequency </w:t>
      </w:r>
      <w:r w:rsidR="005F4EA6" w:rsidRPr="00930C16">
        <w:rPr>
          <w:rFonts w:ascii="Arial" w:hAnsi="Arial" w:cs="Arial"/>
          <w:bCs/>
        </w:rPr>
        <w:t xml:space="preserve">should measure meaningful, tangible changes resulting from program </w:t>
      </w:r>
      <w:r w:rsidR="00E216C2" w:rsidRPr="00930C16">
        <w:rPr>
          <w:rFonts w:ascii="Arial" w:hAnsi="Arial" w:cs="Arial"/>
          <w:bCs/>
        </w:rPr>
        <w:t xml:space="preserve">implementation. </w:t>
      </w:r>
    </w:p>
    <w:p w14:paraId="69814261" w14:textId="77777777" w:rsidR="0000507B" w:rsidRDefault="0000507B" w:rsidP="00AF6D42">
      <w:pPr>
        <w:ind w:left="0"/>
        <w:rPr>
          <w:rFonts w:ascii="Arial" w:hAnsi="Arial" w:cs="Arial"/>
        </w:rPr>
      </w:pPr>
    </w:p>
    <w:tbl>
      <w:tblPr>
        <w:tblW w:w="882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0"/>
        <w:gridCol w:w="4500"/>
      </w:tblGrid>
      <w:tr w:rsidR="00EB7A58" w:rsidRPr="00780D39" w14:paraId="0810CCC0" w14:textId="77777777" w:rsidTr="00EB7A58">
        <w:trPr>
          <w:cantSplit/>
        </w:trPr>
        <w:tc>
          <w:tcPr>
            <w:tcW w:w="8820" w:type="dxa"/>
            <w:gridSpan w:val="2"/>
            <w:shd w:val="clear" w:color="auto" w:fill="auto"/>
          </w:tcPr>
          <w:p w14:paraId="1EDC64B9" w14:textId="77777777" w:rsidR="00EB7A58" w:rsidRPr="00780D39" w:rsidRDefault="00EB7A58" w:rsidP="00587707">
            <w:pPr>
              <w:spacing w:after="160" w:line="259" w:lineRule="auto"/>
              <w:ind w:left="0"/>
              <w:rPr>
                <w:rFonts w:ascii="Arial" w:eastAsiaTheme="minorHAnsi" w:hAnsi="Arial" w:cs="Arial"/>
                <w:b/>
                <w:color w:val="auto"/>
              </w:rPr>
            </w:pPr>
            <w:r>
              <w:rPr>
                <w:rFonts w:ascii="Arial" w:eastAsiaTheme="minorHAnsi" w:hAnsi="Arial" w:cs="Arial"/>
                <w:b/>
                <w:color w:val="auto"/>
              </w:rPr>
              <w:t xml:space="preserve">Goal 1: </w:t>
            </w:r>
          </w:p>
        </w:tc>
      </w:tr>
      <w:tr w:rsidR="00EB7A58" w:rsidRPr="00780D39" w14:paraId="2C4527AA" w14:textId="77777777" w:rsidTr="00587707">
        <w:trPr>
          <w:cantSplit/>
        </w:trPr>
        <w:tc>
          <w:tcPr>
            <w:tcW w:w="4320" w:type="dxa"/>
            <w:shd w:val="clear" w:color="auto" w:fill="D9D9D9" w:themeFill="background1" w:themeFillShade="D9"/>
          </w:tcPr>
          <w:p w14:paraId="078B966E" w14:textId="77777777" w:rsidR="00EB7A58" w:rsidRPr="00780D39" w:rsidRDefault="00EB7A58" w:rsidP="00EB7A58">
            <w:pPr>
              <w:spacing w:after="160" w:line="259" w:lineRule="auto"/>
              <w:ind w:left="0"/>
              <w:rPr>
                <w:rFonts w:ascii="Arial" w:eastAsiaTheme="minorHAnsi" w:hAnsi="Arial" w:cs="Arial"/>
                <w:b/>
                <w:bCs/>
                <w:color w:val="auto"/>
              </w:rPr>
            </w:pPr>
            <w:r w:rsidRPr="00780D39">
              <w:rPr>
                <w:rFonts w:ascii="Arial" w:eastAsiaTheme="minorHAnsi" w:hAnsi="Arial" w:cs="Arial"/>
                <w:b/>
                <w:bCs/>
                <w:color w:val="auto"/>
              </w:rPr>
              <w:t>Performance Measure</w:t>
            </w:r>
          </w:p>
        </w:tc>
        <w:tc>
          <w:tcPr>
            <w:tcW w:w="4500" w:type="dxa"/>
            <w:shd w:val="clear" w:color="auto" w:fill="D9D9D9" w:themeFill="background1" w:themeFillShade="D9"/>
          </w:tcPr>
          <w:p w14:paraId="1116A1AD" w14:textId="77777777" w:rsidR="00EB7A58" w:rsidRPr="00780D39" w:rsidRDefault="00EB7A58" w:rsidP="00EB7A58">
            <w:pPr>
              <w:spacing w:after="160" w:line="259" w:lineRule="auto"/>
              <w:ind w:left="0"/>
              <w:rPr>
                <w:rFonts w:ascii="Arial" w:eastAsiaTheme="minorHAnsi" w:hAnsi="Arial" w:cs="Arial"/>
                <w:b/>
                <w:color w:val="auto"/>
              </w:rPr>
            </w:pPr>
            <w:r w:rsidRPr="00780D39">
              <w:rPr>
                <w:rFonts w:ascii="Arial" w:eastAsiaTheme="minorHAnsi" w:hAnsi="Arial" w:cs="Arial"/>
                <w:b/>
                <w:color w:val="auto"/>
              </w:rPr>
              <w:t>Performance Standard/Frequency (FY2</w:t>
            </w:r>
            <w:r>
              <w:rPr>
                <w:rFonts w:ascii="Arial" w:eastAsiaTheme="minorHAnsi" w:hAnsi="Arial" w:cs="Arial"/>
                <w:b/>
                <w:color w:val="auto"/>
              </w:rPr>
              <w:t>3</w:t>
            </w:r>
            <w:r w:rsidRPr="00780D39">
              <w:rPr>
                <w:rFonts w:ascii="Arial" w:eastAsiaTheme="minorHAnsi" w:hAnsi="Arial" w:cs="Arial"/>
                <w:b/>
                <w:color w:val="auto"/>
              </w:rPr>
              <w:t xml:space="preserve"> 12</w:t>
            </w:r>
            <w:r>
              <w:rPr>
                <w:rFonts w:ascii="Arial" w:eastAsiaTheme="minorHAnsi" w:hAnsi="Arial" w:cs="Arial"/>
                <w:b/>
                <w:color w:val="auto"/>
              </w:rPr>
              <w:t>-</w:t>
            </w:r>
            <w:r w:rsidRPr="00780D39">
              <w:rPr>
                <w:rFonts w:ascii="Arial" w:eastAsiaTheme="minorHAnsi" w:hAnsi="Arial" w:cs="Arial"/>
                <w:b/>
                <w:color w:val="auto"/>
              </w:rPr>
              <w:t>month projection)</w:t>
            </w:r>
          </w:p>
        </w:tc>
      </w:tr>
      <w:tr w:rsidR="00EB7A58" w:rsidRPr="00780D39" w14:paraId="08FBE248" w14:textId="77777777" w:rsidTr="00587707">
        <w:trPr>
          <w:trHeight w:val="390"/>
        </w:trPr>
        <w:tc>
          <w:tcPr>
            <w:tcW w:w="4320" w:type="dxa"/>
          </w:tcPr>
          <w:p w14:paraId="740F78F9" w14:textId="77777777" w:rsidR="00EB7A58" w:rsidRPr="00780D39" w:rsidRDefault="00EB7A58" w:rsidP="00EB7A58">
            <w:pPr>
              <w:spacing w:after="160" w:line="259" w:lineRule="auto"/>
              <w:ind w:left="0"/>
              <w:rPr>
                <w:rFonts w:ascii="Arial" w:eastAsiaTheme="minorHAnsi" w:hAnsi="Arial" w:cs="Arial"/>
                <w:color w:val="auto"/>
              </w:rPr>
            </w:pPr>
            <w:r w:rsidRPr="00780D39">
              <w:rPr>
                <w:rFonts w:ascii="Arial" w:eastAsiaTheme="minorHAnsi" w:hAnsi="Arial" w:cs="Arial"/>
                <w:color w:val="auto"/>
              </w:rPr>
              <w:t>Provide developmentally and culturally appropriate direct services to young children (ages 0-5) exposed to violence.</w:t>
            </w:r>
          </w:p>
        </w:tc>
        <w:tc>
          <w:tcPr>
            <w:tcW w:w="4500" w:type="dxa"/>
          </w:tcPr>
          <w:p w14:paraId="10A0EEF5" w14:textId="4E532D53" w:rsidR="00EB7A58" w:rsidRPr="00780D39" w:rsidRDefault="00EB7A58" w:rsidP="00EB7A58">
            <w:pPr>
              <w:spacing w:after="160" w:line="259" w:lineRule="auto"/>
              <w:ind w:left="0"/>
              <w:rPr>
                <w:rFonts w:ascii="Arial" w:eastAsiaTheme="minorHAnsi" w:hAnsi="Arial" w:cs="Arial"/>
                <w:color w:val="auto"/>
              </w:rPr>
            </w:pPr>
            <w:r w:rsidRPr="00780D39">
              <w:rPr>
                <w:rFonts w:ascii="Arial" w:eastAsiaTheme="minorHAnsi" w:hAnsi="Arial" w:cs="Arial"/>
                <w:color w:val="auto"/>
              </w:rPr>
              <w:t>___</w:t>
            </w:r>
            <w:proofErr w:type="gramStart"/>
            <w:r w:rsidRPr="00780D39">
              <w:rPr>
                <w:rFonts w:ascii="Arial" w:eastAsiaTheme="minorHAnsi" w:hAnsi="Arial" w:cs="Arial"/>
                <w:color w:val="auto"/>
              </w:rPr>
              <w:t>_</w:t>
            </w:r>
            <w:r w:rsidR="00285556">
              <w:rPr>
                <w:rFonts w:ascii="Arial" w:eastAsiaTheme="minorHAnsi" w:hAnsi="Arial" w:cs="Arial"/>
                <w:color w:val="auto"/>
              </w:rPr>
              <w:t>(</w:t>
            </w:r>
            <w:proofErr w:type="gramEnd"/>
            <w:r w:rsidR="00285556">
              <w:rPr>
                <w:rFonts w:ascii="Arial" w:eastAsiaTheme="minorHAnsi" w:hAnsi="Arial" w:cs="Arial"/>
                <w:color w:val="auto"/>
              </w:rPr>
              <w:t xml:space="preserve">#) </w:t>
            </w:r>
            <w:r w:rsidRPr="00780D39">
              <w:rPr>
                <w:rFonts w:ascii="Arial" w:eastAsiaTheme="minorHAnsi" w:hAnsi="Arial" w:cs="Arial"/>
                <w:color w:val="auto"/>
              </w:rPr>
              <w:t xml:space="preserve">of children ages 0-5 yrs. to be served </w:t>
            </w:r>
          </w:p>
        </w:tc>
      </w:tr>
      <w:tr w:rsidR="00EB7A58" w:rsidRPr="00780D39" w14:paraId="63013ADE" w14:textId="77777777" w:rsidTr="00587707">
        <w:trPr>
          <w:trHeight w:val="390"/>
        </w:trPr>
        <w:tc>
          <w:tcPr>
            <w:tcW w:w="4320" w:type="dxa"/>
          </w:tcPr>
          <w:p w14:paraId="42249D40" w14:textId="77777777" w:rsidR="00EB7A58" w:rsidRPr="00780D39" w:rsidRDefault="00EB7A58" w:rsidP="00EB7A58">
            <w:pPr>
              <w:spacing w:after="160" w:line="259" w:lineRule="auto"/>
              <w:ind w:left="0"/>
              <w:rPr>
                <w:rFonts w:ascii="Arial" w:eastAsiaTheme="minorHAnsi" w:hAnsi="Arial" w:cs="Arial"/>
                <w:color w:val="auto"/>
              </w:rPr>
            </w:pPr>
            <w:r w:rsidRPr="00780D39">
              <w:rPr>
                <w:rFonts w:ascii="Arial" w:eastAsiaTheme="minorHAnsi" w:hAnsi="Arial" w:cs="Arial"/>
                <w:color w:val="auto"/>
              </w:rPr>
              <w:t>Provide developmentally and culturally appropriate direct services to children 6 years and older exposed to violence.</w:t>
            </w:r>
          </w:p>
        </w:tc>
        <w:tc>
          <w:tcPr>
            <w:tcW w:w="4500" w:type="dxa"/>
          </w:tcPr>
          <w:p w14:paraId="11B189D4" w14:textId="3E18239C" w:rsidR="00EB7A58" w:rsidRPr="00780D39" w:rsidRDefault="00EB7A58" w:rsidP="00EB7A58">
            <w:pPr>
              <w:spacing w:after="160" w:line="259" w:lineRule="auto"/>
              <w:ind w:left="0"/>
              <w:rPr>
                <w:rFonts w:ascii="Arial" w:eastAsiaTheme="minorHAnsi" w:hAnsi="Arial" w:cs="Arial"/>
                <w:color w:val="auto"/>
              </w:rPr>
            </w:pPr>
            <w:r w:rsidRPr="00780D39">
              <w:rPr>
                <w:rFonts w:ascii="Arial" w:eastAsiaTheme="minorHAnsi" w:hAnsi="Arial" w:cs="Arial"/>
                <w:color w:val="auto"/>
              </w:rPr>
              <w:t>___</w:t>
            </w:r>
            <w:proofErr w:type="gramStart"/>
            <w:r w:rsidRPr="00780D39">
              <w:rPr>
                <w:rFonts w:ascii="Arial" w:eastAsiaTheme="minorHAnsi" w:hAnsi="Arial" w:cs="Arial"/>
                <w:color w:val="auto"/>
              </w:rPr>
              <w:t>_</w:t>
            </w:r>
            <w:r w:rsidR="00285556">
              <w:rPr>
                <w:rFonts w:ascii="Arial" w:eastAsiaTheme="minorHAnsi" w:hAnsi="Arial" w:cs="Arial"/>
                <w:color w:val="auto"/>
              </w:rPr>
              <w:t>(</w:t>
            </w:r>
            <w:proofErr w:type="gramEnd"/>
            <w:r w:rsidR="00285556">
              <w:rPr>
                <w:rFonts w:ascii="Arial" w:eastAsiaTheme="minorHAnsi" w:hAnsi="Arial" w:cs="Arial"/>
                <w:color w:val="auto"/>
              </w:rPr>
              <w:t>#)</w:t>
            </w:r>
            <w:r w:rsidRPr="00780D39">
              <w:rPr>
                <w:rFonts w:ascii="Arial" w:eastAsiaTheme="minorHAnsi" w:hAnsi="Arial" w:cs="Arial"/>
                <w:color w:val="auto"/>
              </w:rPr>
              <w:t xml:space="preserve"> of children ages 6yrs - over to be served</w:t>
            </w:r>
          </w:p>
        </w:tc>
      </w:tr>
      <w:tr w:rsidR="00EB7A58" w:rsidRPr="00780D39" w14:paraId="60A8E7F6" w14:textId="77777777" w:rsidTr="00587707">
        <w:trPr>
          <w:trHeight w:val="390"/>
        </w:trPr>
        <w:tc>
          <w:tcPr>
            <w:tcW w:w="4320" w:type="dxa"/>
          </w:tcPr>
          <w:p w14:paraId="413C40F9" w14:textId="77777777" w:rsidR="00EB7A58" w:rsidRPr="00780D39" w:rsidRDefault="00EB7A58" w:rsidP="00EB7A58">
            <w:pPr>
              <w:spacing w:after="160" w:line="259" w:lineRule="auto"/>
              <w:ind w:left="0"/>
              <w:rPr>
                <w:rFonts w:ascii="Arial" w:eastAsiaTheme="minorHAnsi" w:hAnsi="Arial" w:cs="Arial"/>
                <w:color w:val="auto"/>
              </w:rPr>
            </w:pPr>
            <w:r w:rsidRPr="00780D39">
              <w:rPr>
                <w:rFonts w:ascii="Arial" w:eastAsiaTheme="minorHAnsi" w:hAnsi="Arial" w:cs="Arial"/>
                <w:color w:val="auto"/>
              </w:rPr>
              <w:t>Provide developmentally and culturally appropriate direct services to adults.</w:t>
            </w:r>
          </w:p>
        </w:tc>
        <w:tc>
          <w:tcPr>
            <w:tcW w:w="4500" w:type="dxa"/>
          </w:tcPr>
          <w:p w14:paraId="3F9560A1" w14:textId="5282CB40" w:rsidR="00EB7A58" w:rsidRPr="00780D39" w:rsidRDefault="00EB7A58" w:rsidP="00EB7A58">
            <w:pPr>
              <w:spacing w:after="160" w:line="259" w:lineRule="auto"/>
              <w:ind w:left="0"/>
              <w:rPr>
                <w:rFonts w:ascii="Arial" w:eastAsiaTheme="minorHAnsi" w:hAnsi="Arial" w:cs="Arial"/>
                <w:color w:val="auto"/>
              </w:rPr>
            </w:pPr>
            <w:r w:rsidRPr="00780D39">
              <w:rPr>
                <w:rFonts w:ascii="Arial" w:eastAsiaTheme="minorHAnsi" w:hAnsi="Arial" w:cs="Arial"/>
                <w:color w:val="auto"/>
              </w:rPr>
              <w:t>___</w:t>
            </w:r>
            <w:proofErr w:type="gramStart"/>
            <w:r w:rsidRPr="00780D39">
              <w:rPr>
                <w:rFonts w:ascii="Arial" w:eastAsiaTheme="minorHAnsi" w:hAnsi="Arial" w:cs="Arial"/>
                <w:color w:val="auto"/>
              </w:rPr>
              <w:t>_</w:t>
            </w:r>
            <w:r w:rsidR="00285556">
              <w:rPr>
                <w:rFonts w:ascii="Arial" w:eastAsiaTheme="minorHAnsi" w:hAnsi="Arial" w:cs="Arial"/>
                <w:color w:val="auto"/>
              </w:rPr>
              <w:t>(</w:t>
            </w:r>
            <w:proofErr w:type="gramEnd"/>
            <w:r w:rsidR="00285556">
              <w:rPr>
                <w:rFonts w:ascii="Arial" w:eastAsiaTheme="minorHAnsi" w:hAnsi="Arial" w:cs="Arial"/>
                <w:color w:val="auto"/>
              </w:rPr>
              <w:t>#)</w:t>
            </w:r>
            <w:r w:rsidRPr="00780D39">
              <w:rPr>
                <w:rFonts w:ascii="Arial" w:eastAsiaTheme="minorHAnsi" w:hAnsi="Arial" w:cs="Arial"/>
                <w:color w:val="auto"/>
              </w:rPr>
              <w:t xml:space="preserve"> of adults to be served</w:t>
            </w:r>
          </w:p>
        </w:tc>
      </w:tr>
      <w:tr w:rsidR="00EB7A58" w:rsidRPr="00780D39" w14:paraId="5F882425" w14:textId="77777777" w:rsidTr="00587707">
        <w:trPr>
          <w:trHeight w:val="390"/>
        </w:trPr>
        <w:tc>
          <w:tcPr>
            <w:tcW w:w="4320" w:type="dxa"/>
          </w:tcPr>
          <w:p w14:paraId="4AD7C2A6" w14:textId="77777777" w:rsidR="00EB7A58" w:rsidRPr="00780D39" w:rsidRDefault="00EB7A58" w:rsidP="00EB7A58">
            <w:pPr>
              <w:spacing w:after="160" w:line="259" w:lineRule="auto"/>
              <w:ind w:left="0"/>
              <w:rPr>
                <w:rFonts w:ascii="Arial" w:eastAsiaTheme="minorHAnsi" w:hAnsi="Arial" w:cs="Arial"/>
                <w:color w:val="auto"/>
              </w:rPr>
            </w:pPr>
            <w:r w:rsidRPr="00780D39">
              <w:rPr>
                <w:rFonts w:ascii="Arial" w:eastAsiaTheme="minorHAnsi" w:hAnsi="Arial" w:cs="Arial"/>
                <w:color w:val="auto"/>
              </w:rPr>
              <w:t>Provide developmentally and culturally appropriate direct services to families.</w:t>
            </w:r>
          </w:p>
        </w:tc>
        <w:tc>
          <w:tcPr>
            <w:tcW w:w="4500" w:type="dxa"/>
          </w:tcPr>
          <w:p w14:paraId="525344ED" w14:textId="4835EA78" w:rsidR="00EB7A58" w:rsidRPr="00780D39" w:rsidRDefault="00EB7A58" w:rsidP="00EB7A58">
            <w:pPr>
              <w:spacing w:after="160" w:line="259" w:lineRule="auto"/>
              <w:ind w:left="0"/>
              <w:rPr>
                <w:rFonts w:ascii="Arial" w:eastAsiaTheme="minorHAnsi" w:hAnsi="Arial" w:cs="Arial"/>
                <w:color w:val="auto"/>
              </w:rPr>
            </w:pPr>
            <w:r w:rsidRPr="00780D39">
              <w:rPr>
                <w:rFonts w:ascii="Arial" w:eastAsiaTheme="minorHAnsi" w:hAnsi="Arial" w:cs="Arial"/>
                <w:color w:val="auto"/>
              </w:rPr>
              <w:t>___</w:t>
            </w:r>
            <w:proofErr w:type="gramStart"/>
            <w:r w:rsidRPr="00780D39">
              <w:rPr>
                <w:rFonts w:ascii="Arial" w:eastAsiaTheme="minorHAnsi" w:hAnsi="Arial" w:cs="Arial"/>
                <w:color w:val="auto"/>
              </w:rPr>
              <w:t>_</w:t>
            </w:r>
            <w:r w:rsidR="00285556">
              <w:rPr>
                <w:rFonts w:ascii="Arial" w:eastAsiaTheme="minorHAnsi" w:hAnsi="Arial" w:cs="Arial"/>
                <w:color w:val="auto"/>
              </w:rPr>
              <w:t>(</w:t>
            </w:r>
            <w:proofErr w:type="gramEnd"/>
            <w:r w:rsidR="00285556">
              <w:rPr>
                <w:rFonts w:ascii="Arial" w:eastAsiaTheme="minorHAnsi" w:hAnsi="Arial" w:cs="Arial"/>
                <w:color w:val="auto"/>
              </w:rPr>
              <w:t>#)</w:t>
            </w:r>
            <w:r w:rsidRPr="00780D39">
              <w:rPr>
                <w:rFonts w:ascii="Arial" w:eastAsiaTheme="minorHAnsi" w:hAnsi="Arial" w:cs="Arial"/>
                <w:color w:val="auto"/>
              </w:rPr>
              <w:t xml:space="preserve"> of families to be served</w:t>
            </w:r>
          </w:p>
        </w:tc>
      </w:tr>
      <w:tr w:rsidR="00EB7A58" w:rsidRPr="00780D39" w14:paraId="2C193690" w14:textId="77777777" w:rsidTr="00587707">
        <w:tc>
          <w:tcPr>
            <w:tcW w:w="4320" w:type="dxa"/>
          </w:tcPr>
          <w:p w14:paraId="04DF7670" w14:textId="77777777" w:rsidR="00EB7A58" w:rsidRPr="00780D39" w:rsidRDefault="00EB7A58" w:rsidP="00EB7A58">
            <w:pPr>
              <w:spacing w:after="160" w:line="259" w:lineRule="auto"/>
              <w:ind w:left="0"/>
              <w:rPr>
                <w:rFonts w:ascii="Arial" w:eastAsiaTheme="minorHAnsi" w:hAnsi="Arial" w:cs="Arial"/>
                <w:color w:val="auto"/>
              </w:rPr>
            </w:pPr>
            <w:r w:rsidRPr="00780D39">
              <w:rPr>
                <w:rFonts w:ascii="Arial" w:eastAsiaTheme="minorHAnsi" w:hAnsi="Arial" w:cs="Arial"/>
                <w:color w:val="auto"/>
              </w:rPr>
              <w:t xml:space="preserve">Receive referrals by from an external source for families with children, ages 0-5, exposed to violence </w:t>
            </w:r>
          </w:p>
        </w:tc>
        <w:tc>
          <w:tcPr>
            <w:tcW w:w="4500" w:type="dxa"/>
          </w:tcPr>
          <w:p w14:paraId="0BCF55BF" w14:textId="42A1E3A5" w:rsidR="00EB7A58" w:rsidRPr="00780D39" w:rsidRDefault="00EB7A58" w:rsidP="00EB7A58">
            <w:pPr>
              <w:spacing w:after="160" w:line="259" w:lineRule="auto"/>
              <w:ind w:left="0"/>
              <w:rPr>
                <w:rFonts w:ascii="Arial" w:eastAsiaTheme="minorHAnsi" w:hAnsi="Arial" w:cs="Arial"/>
                <w:color w:val="auto"/>
              </w:rPr>
            </w:pPr>
            <w:r w:rsidRPr="00780D39">
              <w:rPr>
                <w:rFonts w:ascii="Arial" w:eastAsiaTheme="minorHAnsi" w:hAnsi="Arial" w:cs="Arial"/>
                <w:color w:val="auto"/>
              </w:rPr>
              <w:t>___</w:t>
            </w:r>
            <w:proofErr w:type="gramStart"/>
            <w:r w:rsidRPr="00780D39">
              <w:rPr>
                <w:rFonts w:ascii="Arial" w:eastAsiaTheme="minorHAnsi" w:hAnsi="Arial" w:cs="Arial"/>
                <w:color w:val="auto"/>
              </w:rPr>
              <w:t>_</w:t>
            </w:r>
            <w:r w:rsidR="00285556">
              <w:rPr>
                <w:rFonts w:ascii="Arial" w:eastAsiaTheme="minorHAnsi" w:hAnsi="Arial" w:cs="Arial"/>
                <w:color w:val="auto"/>
              </w:rPr>
              <w:t>(</w:t>
            </w:r>
            <w:proofErr w:type="gramEnd"/>
            <w:r w:rsidR="00285556">
              <w:rPr>
                <w:rFonts w:ascii="Arial" w:eastAsiaTheme="minorHAnsi" w:hAnsi="Arial" w:cs="Arial"/>
                <w:color w:val="auto"/>
              </w:rPr>
              <w:t>#)</w:t>
            </w:r>
            <w:r w:rsidRPr="00780D39">
              <w:rPr>
                <w:rFonts w:ascii="Arial" w:eastAsiaTheme="minorHAnsi" w:hAnsi="Arial" w:cs="Arial"/>
                <w:color w:val="auto"/>
              </w:rPr>
              <w:t xml:space="preserve"> of referrals to be received</w:t>
            </w:r>
          </w:p>
        </w:tc>
      </w:tr>
      <w:tr w:rsidR="00EB7A58" w:rsidRPr="00780D39" w14:paraId="75122E37" w14:textId="77777777" w:rsidTr="00587707">
        <w:trPr>
          <w:trHeight w:val="935"/>
        </w:trPr>
        <w:tc>
          <w:tcPr>
            <w:tcW w:w="4320" w:type="dxa"/>
          </w:tcPr>
          <w:p w14:paraId="5E4EF24D" w14:textId="77777777" w:rsidR="00EB7A58" w:rsidRPr="00780D39" w:rsidRDefault="00EB7A58" w:rsidP="00EB7A58">
            <w:pPr>
              <w:spacing w:after="160" w:line="259" w:lineRule="auto"/>
              <w:ind w:left="0"/>
              <w:rPr>
                <w:rFonts w:ascii="Arial" w:eastAsiaTheme="minorHAnsi" w:hAnsi="Arial" w:cs="Arial"/>
                <w:color w:val="auto"/>
              </w:rPr>
            </w:pPr>
            <w:r w:rsidRPr="00780D39">
              <w:rPr>
                <w:rFonts w:ascii="Arial" w:eastAsiaTheme="minorHAnsi" w:hAnsi="Arial" w:cs="Arial"/>
                <w:color w:val="auto"/>
              </w:rPr>
              <w:t>Complete evaluation tools per the SFS Evaluation Protocol for children (and caregivers) receiving SFS services.</w:t>
            </w:r>
          </w:p>
        </w:tc>
        <w:tc>
          <w:tcPr>
            <w:tcW w:w="4500" w:type="dxa"/>
          </w:tcPr>
          <w:p w14:paraId="15B25276" w14:textId="5C8F32E7" w:rsidR="00EB7A58" w:rsidRPr="00780D39" w:rsidRDefault="00EB7A58" w:rsidP="00EB7A58">
            <w:pPr>
              <w:spacing w:after="160" w:line="259" w:lineRule="auto"/>
              <w:ind w:left="0"/>
              <w:rPr>
                <w:rFonts w:ascii="Arial" w:eastAsiaTheme="minorHAnsi" w:hAnsi="Arial" w:cs="Arial"/>
                <w:color w:val="auto"/>
              </w:rPr>
            </w:pPr>
            <w:r w:rsidRPr="00780D39">
              <w:rPr>
                <w:rFonts w:ascii="Arial" w:eastAsiaTheme="minorHAnsi" w:hAnsi="Arial" w:cs="Arial"/>
                <w:color w:val="auto"/>
              </w:rPr>
              <w:t>___</w:t>
            </w:r>
            <w:proofErr w:type="gramStart"/>
            <w:r w:rsidRPr="00780D39">
              <w:rPr>
                <w:rFonts w:ascii="Arial" w:eastAsiaTheme="minorHAnsi" w:hAnsi="Arial" w:cs="Arial"/>
                <w:color w:val="auto"/>
              </w:rPr>
              <w:t>_</w:t>
            </w:r>
            <w:r w:rsidR="00285556">
              <w:rPr>
                <w:rFonts w:ascii="Arial" w:eastAsiaTheme="minorHAnsi" w:hAnsi="Arial" w:cs="Arial"/>
                <w:color w:val="auto"/>
              </w:rPr>
              <w:t>(</w:t>
            </w:r>
            <w:proofErr w:type="gramEnd"/>
            <w:r w:rsidR="00285556">
              <w:rPr>
                <w:rFonts w:ascii="Arial" w:eastAsiaTheme="minorHAnsi" w:hAnsi="Arial" w:cs="Arial"/>
                <w:color w:val="auto"/>
              </w:rPr>
              <w:t>#)</w:t>
            </w:r>
            <w:r w:rsidRPr="00780D39">
              <w:rPr>
                <w:rFonts w:ascii="Arial" w:eastAsiaTheme="minorHAnsi" w:hAnsi="Arial" w:cs="Arial"/>
                <w:color w:val="auto"/>
              </w:rPr>
              <w:t xml:space="preserve"> of Time One Assessments Completed</w:t>
            </w:r>
          </w:p>
        </w:tc>
      </w:tr>
      <w:tr w:rsidR="00EB7A58" w:rsidRPr="00780D39" w14:paraId="512B8E42" w14:textId="77777777" w:rsidTr="00587707">
        <w:trPr>
          <w:trHeight w:val="935"/>
        </w:trPr>
        <w:tc>
          <w:tcPr>
            <w:tcW w:w="4320" w:type="dxa"/>
          </w:tcPr>
          <w:p w14:paraId="5583DA68" w14:textId="77777777" w:rsidR="00EB7A58" w:rsidRPr="00780D39" w:rsidRDefault="00EB7A58" w:rsidP="00EB7A58">
            <w:pPr>
              <w:spacing w:after="160" w:line="259" w:lineRule="auto"/>
              <w:ind w:left="0"/>
              <w:rPr>
                <w:rFonts w:ascii="Arial" w:eastAsiaTheme="minorHAnsi" w:hAnsi="Arial" w:cs="Arial"/>
                <w:color w:val="auto"/>
              </w:rPr>
            </w:pPr>
            <w:r w:rsidRPr="00780D39">
              <w:rPr>
                <w:rFonts w:ascii="Arial" w:eastAsiaTheme="minorHAnsi" w:hAnsi="Arial" w:cs="Arial"/>
                <w:color w:val="auto"/>
              </w:rPr>
              <w:t xml:space="preserve">Complete evaluation tools per the SFS Evaluation Protocol for children (and caregivers) receiving SFS services. </w:t>
            </w:r>
          </w:p>
        </w:tc>
        <w:tc>
          <w:tcPr>
            <w:tcW w:w="4500" w:type="dxa"/>
          </w:tcPr>
          <w:p w14:paraId="3E5EAD4F" w14:textId="314B163A" w:rsidR="00EB7A58" w:rsidRPr="00780D39" w:rsidRDefault="00EB7A58" w:rsidP="00EB7A58">
            <w:pPr>
              <w:spacing w:after="160" w:line="259" w:lineRule="auto"/>
              <w:ind w:left="0"/>
              <w:rPr>
                <w:rFonts w:ascii="Arial" w:eastAsiaTheme="minorHAnsi" w:hAnsi="Arial" w:cs="Arial"/>
                <w:color w:val="auto"/>
              </w:rPr>
            </w:pPr>
            <w:r w:rsidRPr="00780D39">
              <w:rPr>
                <w:rFonts w:ascii="Arial" w:eastAsiaTheme="minorHAnsi" w:hAnsi="Arial" w:cs="Arial"/>
                <w:color w:val="auto"/>
              </w:rPr>
              <w:t>___</w:t>
            </w:r>
            <w:proofErr w:type="gramStart"/>
            <w:r w:rsidRPr="00780D39">
              <w:rPr>
                <w:rFonts w:ascii="Arial" w:eastAsiaTheme="minorHAnsi" w:hAnsi="Arial" w:cs="Arial"/>
                <w:color w:val="auto"/>
              </w:rPr>
              <w:t>_</w:t>
            </w:r>
            <w:r w:rsidR="00285556">
              <w:rPr>
                <w:rFonts w:ascii="Arial" w:eastAsiaTheme="minorHAnsi" w:hAnsi="Arial" w:cs="Arial"/>
                <w:color w:val="auto"/>
              </w:rPr>
              <w:t>(</w:t>
            </w:r>
            <w:proofErr w:type="gramEnd"/>
            <w:r w:rsidR="00285556">
              <w:rPr>
                <w:rFonts w:ascii="Arial" w:eastAsiaTheme="minorHAnsi" w:hAnsi="Arial" w:cs="Arial"/>
                <w:color w:val="auto"/>
              </w:rPr>
              <w:t>#)</w:t>
            </w:r>
            <w:r w:rsidRPr="00780D39">
              <w:rPr>
                <w:rFonts w:ascii="Arial" w:eastAsiaTheme="minorHAnsi" w:hAnsi="Arial" w:cs="Arial"/>
                <w:color w:val="auto"/>
              </w:rPr>
              <w:t xml:space="preserve"> of Time Two Assessments Completed</w:t>
            </w:r>
          </w:p>
        </w:tc>
      </w:tr>
      <w:tr w:rsidR="00EB7A58" w:rsidRPr="00780D39" w14:paraId="14007813" w14:textId="77777777" w:rsidTr="00587707">
        <w:trPr>
          <w:trHeight w:val="935"/>
        </w:trPr>
        <w:tc>
          <w:tcPr>
            <w:tcW w:w="4320" w:type="dxa"/>
          </w:tcPr>
          <w:p w14:paraId="0EFD5CA9" w14:textId="77777777" w:rsidR="00EB7A58" w:rsidRPr="00780D39" w:rsidRDefault="00EB7A58" w:rsidP="00EB7A58">
            <w:pPr>
              <w:spacing w:after="160" w:line="259" w:lineRule="auto"/>
              <w:ind w:left="0"/>
              <w:rPr>
                <w:rFonts w:ascii="Arial" w:eastAsiaTheme="minorHAnsi" w:hAnsi="Arial" w:cs="Arial"/>
                <w:color w:val="auto"/>
              </w:rPr>
            </w:pPr>
            <w:r w:rsidRPr="00780D39">
              <w:rPr>
                <w:rFonts w:ascii="Arial" w:eastAsiaTheme="minorHAnsi" w:hAnsi="Arial" w:cs="Arial"/>
                <w:color w:val="auto"/>
              </w:rPr>
              <w:lastRenderedPageBreak/>
              <w:t xml:space="preserve">Complete evaluation tools per the SFS Evaluation Protocol for children (and caregivers) receiving SFS services. </w:t>
            </w:r>
          </w:p>
        </w:tc>
        <w:tc>
          <w:tcPr>
            <w:tcW w:w="4500" w:type="dxa"/>
          </w:tcPr>
          <w:p w14:paraId="28D87B57" w14:textId="62CC2958" w:rsidR="00EB7A58" w:rsidRPr="00780D39" w:rsidRDefault="00EB7A58" w:rsidP="00EB7A58">
            <w:pPr>
              <w:spacing w:after="160" w:line="259" w:lineRule="auto"/>
              <w:ind w:left="0"/>
              <w:rPr>
                <w:rFonts w:ascii="Arial" w:eastAsiaTheme="minorHAnsi" w:hAnsi="Arial" w:cs="Arial"/>
                <w:color w:val="auto"/>
              </w:rPr>
            </w:pPr>
            <w:r w:rsidRPr="00780D39">
              <w:rPr>
                <w:rFonts w:ascii="Arial" w:eastAsiaTheme="minorHAnsi" w:hAnsi="Arial" w:cs="Arial"/>
                <w:color w:val="auto"/>
              </w:rPr>
              <w:t>___</w:t>
            </w:r>
            <w:proofErr w:type="gramStart"/>
            <w:r w:rsidRPr="00780D39">
              <w:rPr>
                <w:rFonts w:ascii="Arial" w:eastAsiaTheme="minorHAnsi" w:hAnsi="Arial" w:cs="Arial"/>
                <w:color w:val="auto"/>
              </w:rPr>
              <w:t>_</w:t>
            </w:r>
            <w:r w:rsidR="00285556">
              <w:rPr>
                <w:rFonts w:ascii="Arial" w:eastAsiaTheme="minorHAnsi" w:hAnsi="Arial" w:cs="Arial"/>
                <w:color w:val="auto"/>
              </w:rPr>
              <w:t>(</w:t>
            </w:r>
            <w:proofErr w:type="gramEnd"/>
            <w:r w:rsidR="00285556">
              <w:rPr>
                <w:rFonts w:ascii="Arial" w:eastAsiaTheme="minorHAnsi" w:hAnsi="Arial" w:cs="Arial"/>
                <w:color w:val="auto"/>
              </w:rPr>
              <w:t>#)</w:t>
            </w:r>
            <w:r w:rsidRPr="00780D39">
              <w:rPr>
                <w:rFonts w:ascii="Arial" w:eastAsiaTheme="minorHAnsi" w:hAnsi="Arial" w:cs="Arial"/>
                <w:color w:val="auto"/>
              </w:rPr>
              <w:t xml:space="preserve"> of Time Three Assessments Completed</w:t>
            </w:r>
          </w:p>
        </w:tc>
      </w:tr>
      <w:tr w:rsidR="00EB7A58" w:rsidRPr="00780D39" w14:paraId="52A218DE" w14:textId="77777777" w:rsidTr="00761DCE">
        <w:trPr>
          <w:cantSplit/>
        </w:trPr>
        <w:tc>
          <w:tcPr>
            <w:tcW w:w="8820" w:type="dxa"/>
            <w:gridSpan w:val="2"/>
            <w:shd w:val="clear" w:color="auto" w:fill="auto"/>
          </w:tcPr>
          <w:p w14:paraId="710B1E9B" w14:textId="77777777" w:rsidR="00EB7A58" w:rsidRPr="0086443E" w:rsidRDefault="00EB7A58" w:rsidP="00EB7A58">
            <w:pPr>
              <w:spacing w:after="160" w:line="259" w:lineRule="auto"/>
              <w:ind w:left="0"/>
              <w:rPr>
                <w:rFonts w:ascii="Arial" w:eastAsiaTheme="minorHAnsi" w:hAnsi="Arial" w:cs="Arial"/>
                <w:b/>
                <w:color w:val="auto"/>
              </w:rPr>
            </w:pPr>
            <w:r w:rsidRPr="0086443E">
              <w:rPr>
                <w:rFonts w:ascii="Arial" w:hAnsi="Arial" w:cs="Arial"/>
                <w:b/>
              </w:rPr>
              <w:t>Goal 2: Ensure local governmental, social service and community engagement in the SFS program</w:t>
            </w:r>
          </w:p>
        </w:tc>
      </w:tr>
      <w:tr w:rsidR="00EB7A58" w:rsidRPr="00780D39" w14:paraId="2A95AB5E" w14:textId="77777777" w:rsidTr="00587707">
        <w:trPr>
          <w:cantSplit/>
        </w:trPr>
        <w:tc>
          <w:tcPr>
            <w:tcW w:w="4320" w:type="dxa"/>
            <w:shd w:val="clear" w:color="auto" w:fill="D9D9D9" w:themeFill="background1" w:themeFillShade="D9"/>
          </w:tcPr>
          <w:p w14:paraId="2FA0E087" w14:textId="77777777" w:rsidR="00EB7A58" w:rsidRPr="00780D39" w:rsidRDefault="00EB7A58" w:rsidP="00EB7A58">
            <w:pPr>
              <w:spacing w:after="160" w:line="259" w:lineRule="auto"/>
              <w:ind w:left="0"/>
              <w:rPr>
                <w:rFonts w:ascii="Arial" w:eastAsiaTheme="minorHAnsi" w:hAnsi="Arial" w:cs="Arial"/>
                <w:b/>
                <w:color w:val="auto"/>
              </w:rPr>
            </w:pPr>
            <w:r w:rsidRPr="00780D39">
              <w:rPr>
                <w:rFonts w:ascii="Arial" w:eastAsiaTheme="minorHAnsi" w:hAnsi="Arial" w:cs="Arial"/>
                <w:b/>
                <w:color w:val="auto"/>
              </w:rPr>
              <w:t>Objectives/Standards</w:t>
            </w:r>
          </w:p>
        </w:tc>
        <w:tc>
          <w:tcPr>
            <w:tcW w:w="4500" w:type="dxa"/>
            <w:shd w:val="clear" w:color="auto" w:fill="D9D9D9" w:themeFill="background1" w:themeFillShade="D9"/>
          </w:tcPr>
          <w:p w14:paraId="49D279C1" w14:textId="77777777" w:rsidR="00EB7A58" w:rsidRPr="00780D39" w:rsidRDefault="00EB7A58" w:rsidP="00EB7A58">
            <w:pPr>
              <w:spacing w:after="160" w:line="259" w:lineRule="auto"/>
              <w:ind w:left="0"/>
              <w:rPr>
                <w:rFonts w:ascii="Arial" w:eastAsiaTheme="minorHAnsi" w:hAnsi="Arial" w:cs="Arial"/>
                <w:b/>
                <w:color w:val="auto"/>
              </w:rPr>
            </w:pPr>
            <w:r w:rsidRPr="00780D39">
              <w:rPr>
                <w:rFonts w:ascii="Arial" w:eastAsiaTheme="minorHAnsi" w:hAnsi="Arial" w:cs="Arial"/>
                <w:b/>
                <w:color w:val="auto"/>
              </w:rPr>
              <w:t>Performance Measures</w:t>
            </w:r>
          </w:p>
        </w:tc>
      </w:tr>
      <w:tr w:rsidR="00EB7A58" w:rsidRPr="00780D39" w14:paraId="789B1F26" w14:textId="77777777" w:rsidTr="00587707">
        <w:tc>
          <w:tcPr>
            <w:tcW w:w="4320" w:type="dxa"/>
          </w:tcPr>
          <w:p w14:paraId="4ADC0F36" w14:textId="77777777" w:rsidR="00EB7A58" w:rsidRPr="00780D39" w:rsidRDefault="00EB7A58" w:rsidP="00EB7A58">
            <w:pPr>
              <w:spacing w:after="160" w:line="259" w:lineRule="auto"/>
              <w:ind w:left="0"/>
              <w:rPr>
                <w:rFonts w:ascii="Arial" w:eastAsiaTheme="minorHAnsi" w:hAnsi="Arial" w:cs="Arial"/>
                <w:color w:val="auto"/>
              </w:rPr>
            </w:pPr>
            <w:r w:rsidRPr="00780D39">
              <w:rPr>
                <w:rFonts w:ascii="Arial" w:eastAsiaTheme="minorHAnsi" w:hAnsi="Arial" w:cs="Arial"/>
                <w:color w:val="auto"/>
              </w:rPr>
              <w:t>Convene and maintain the SFS coalition to ensure better collaboration among service providers by holding coalition meetings.</w:t>
            </w:r>
          </w:p>
        </w:tc>
        <w:tc>
          <w:tcPr>
            <w:tcW w:w="4500" w:type="dxa"/>
          </w:tcPr>
          <w:p w14:paraId="77407131" w14:textId="1280261C" w:rsidR="00EB7A58" w:rsidRPr="00780D39" w:rsidRDefault="00EB7A58" w:rsidP="00EB7A58">
            <w:pPr>
              <w:spacing w:after="160" w:line="259" w:lineRule="auto"/>
              <w:ind w:left="0"/>
              <w:rPr>
                <w:rFonts w:ascii="Arial" w:eastAsiaTheme="minorHAnsi" w:hAnsi="Arial" w:cs="Arial"/>
                <w:color w:val="auto"/>
              </w:rPr>
            </w:pPr>
            <w:r w:rsidRPr="00780D39">
              <w:rPr>
                <w:rFonts w:ascii="Arial" w:eastAsiaTheme="minorHAnsi" w:hAnsi="Arial" w:cs="Arial"/>
                <w:color w:val="auto"/>
              </w:rPr>
              <w:t>___</w:t>
            </w:r>
            <w:proofErr w:type="gramStart"/>
            <w:r w:rsidRPr="00780D39">
              <w:rPr>
                <w:rFonts w:ascii="Arial" w:eastAsiaTheme="minorHAnsi" w:hAnsi="Arial" w:cs="Arial"/>
                <w:color w:val="auto"/>
              </w:rPr>
              <w:t>_</w:t>
            </w:r>
            <w:r w:rsidR="00285556">
              <w:rPr>
                <w:rFonts w:ascii="Arial" w:eastAsiaTheme="minorHAnsi" w:hAnsi="Arial" w:cs="Arial"/>
                <w:color w:val="auto"/>
              </w:rPr>
              <w:t>(</w:t>
            </w:r>
            <w:proofErr w:type="gramEnd"/>
            <w:r w:rsidR="00285556">
              <w:rPr>
                <w:rFonts w:ascii="Arial" w:eastAsiaTheme="minorHAnsi" w:hAnsi="Arial" w:cs="Arial"/>
                <w:color w:val="auto"/>
              </w:rPr>
              <w:t>#)</w:t>
            </w:r>
            <w:r w:rsidRPr="00780D39">
              <w:rPr>
                <w:rFonts w:ascii="Arial" w:eastAsiaTheme="minorHAnsi" w:hAnsi="Arial" w:cs="Arial"/>
                <w:color w:val="auto"/>
              </w:rPr>
              <w:t xml:space="preserve"> of coalition meetings in which, among other items, the SFS referral systems and services are discussed.</w:t>
            </w:r>
          </w:p>
          <w:p w14:paraId="7E435830" w14:textId="77777777" w:rsidR="00EB7A58" w:rsidRPr="00780D39" w:rsidRDefault="00EB7A58" w:rsidP="00EB7A58">
            <w:pPr>
              <w:spacing w:after="160" w:line="259" w:lineRule="auto"/>
              <w:ind w:left="0"/>
              <w:rPr>
                <w:rFonts w:ascii="Arial" w:eastAsiaTheme="minorHAnsi" w:hAnsi="Arial" w:cs="Arial"/>
                <w:color w:val="auto"/>
              </w:rPr>
            </w:pPr>
          </w:p>
        </w:tc>
      </w:tr>
      <w:tr w:rsidR="00EB7A58" w:rsidRPr="00780D39" w14:paraId="3CE21BE5" w14:textId="77777777" w:rsidTr="00587707">
        <w:tc>
          <w:tcPr>
            <w:tcW w:w="4320" w:type="dxa"/>
          </w:tcPr>
          <w:p w14:paraId="7206DC6E" w14:textId="77777777" w:rsidR="00EB7A58" w:rsidRPr="00780D39" w:rsidRDefault="00EB7A58" w:rsidP="00EB7A58">
            <w:pPr>
              <w:spacing w:after="160" w:line="259" w:lineRule="auto"/>
              <w:ind w:left="0"/>
              <w:rPr>
                <w:rFonts w:ascii="Arial" w:eastAsiaTheme="minorHAnsi" w:hAnsi="Arial" w:cs="Arial"/>
                <w:color w:val="auto"/>
              </w:rPr>
            </w:pPr>
            <w:r w:rsidRPr="00780D39">
              <w:rPr>
                <w:rFonts w:ascii="Arial" w:eastAsiaTheme="minorHAnsi" w:hAnsi="Arial" w:cs="Arial"/>
                <w:color w:val="auto"/>
              </w:rPr>
              <w:t>Provide on-going education to coalition members through professional development trainings using the SFS modules.</w:t>
            </w:r>
          </w:p>
        </w:tc>
        <w:tc>
          <w:tcPr>
            <w:tcW w:w="4500" w:type="dxa"/>
          </w:tcPr>
          <w:p w14:paraId="0C4349E5" w14:textId="395D479B" w:rsidR="00EB7A58" w:rsidRPr="00780D39" w:rsidRDefault="00EB7A58" w:rsidP="00EB7A58">
            <w:pPr>
              <w:spacing w:after="160" w:line="259" w:lineRule="auto"/>
              <w:ind w:left="0"/>
              <w:rPr>
                <w:rFonts w:ascii="Arial" w:eastAsiaTheme="minorHAnsi" w:hAnsi="Arial" w:cs="Arial"/>
                <w:color w:val="auto"/>
              </w:rPr>
            </w:pPr>
            <w:r w:rsidRPr="00780D39">
              <w:rPr>
                <w:rFonts w:ascii="Arial" w:eastAsiaTheme="minorHAnsi" w:hAnsi="Arial" w:cs="Arial"/>
                <w:color w:val="auto"/>
              </w:rPr>
              <w:t>___</w:t>
            </w:r>
            <w:proofErr w:type="gramStart"/>
            <w:r w:rsidRPr="00780D39">
              <w:rPr>
                <w:rFonts w:ascii="Arial" w:eastAsiaTheme="minorHAnsi" w:hAnsi="Arial" w:cs="Arial"/>
                <w:color w:val="auto"/>
              </w:rPr>
              <w:t>_</w:t>
            </w:r>
            <w:r w:rsidR="00285556">
              <w:rPr>
                <w:rFonts w:ascii="Arial" w:eastAsiaTheme="minorHAnsi" w:hAnsi="Arial" w:cs="Arial"/>
                <w:color w:val="auto"/>
              </w:rPr>
              <w:t>(</w:t>
            </w:r>
            <w:proofErr w:type="gramEnd"/>
            <w:r w:rsidR="00285556">
              <w:rPr>
                <w:rFonts w:ascii="Arial" w:eastAsiaTheme="minorHAnsi" w:hAnsi="Arial" w:cs="Arial"/>
                <w:color w:val="auto"/>
              </w:rPr>
              <w:t>#)</w:t>
            </w:r>
            <w:r w:rsidRPr="00780D39">
              <w:rPr>
                <w:rFonts w:ascii="Arial" w:eastAsiaTheme="minorHAnsi" w:hAnsi="Arial" w:cs="Arial"/>
                <w:color w:val="auto"/>
              </w:rPr>
              <w:t xml:space="preserve"> of professional development trainings provided to coalition members.</w:t>
            </w:r>
          </w:p>
          <w:p w14:paraId="0C769941" w14:textId="77777777" w:rsidR="00EB7A58" w:rsidRPr="00780D39" w:rsidRDefault="00EB7A58" w:rsidP="00EB7A58">
            <w:pPr>
              <w:spacing w:after="160" w:line="259" w:lineRule="auto"/>
              <w:ind w:left="0"/>
              <w:rPr>
                <w:rFonts w:ascii="Arial" w:eastAsiaTheme="minorHAnsi" w:hAnsi="Arial" w:cs="Arial"/>
                <w:color w:val="auto"/>
              </w:rPr>
            </w:pPr>
          </w:p>
        </w:tc>
      </w:tr>
      <w:tr w:rsidR="00EB7A58" w:rsidRPr="00780D39" w14:paraId="59FDAE1D" w14:textId="77777777" w:rsidTr="00761DCE">
        <w:trPr>
          <w:cantSplit/>
        </w:trPr>
        <w:tc>
          <w:tcPr>
            <w:tcW w:w="8820" w:type="dxa"/>
            <w:gridSpan w:val="2"/>
            <w:shd w:val="clear" w:color="auto" w:fill="auto"/>
          </w:tcPr>
          <w:p w14:paraId="4954EC65" w14:textId="77777777" w:rsidR="00EB7A58" w:rsidRPr="0086443E" w:rsidRDefault="00EB7A58" w:rsidP="00EB7A58">
            <w:pPr>
              <w:spacing w:after="160" w:line="259" w:lineRule="auto"/>
              <w:ind w:left="0"/>
              <w:rPr>
                <w:rFonts w:ascii="Arial" w:eastAsiaTheme="minorHAnsi" w:hAnsi="Arial" w:cs="Arial"/>
                <w:b/>
                <w:color w:val="auto"/>
              </w:rPr>
            </w:pPr>
            <w:r w:rsidRPr="0086443E">
              <w:rPr>
                <w:rFonts w:ascii="Arial" w:hAnsi="Arial" w:cs="Arial"/>
                <w:b/>
              </w:rPr>
              <w:t>Goal 3: Provide public awareness regarding children exposed to violence</w:t>
            </w:r>
          </w:p>
        </w:tc>
      </w:tr>
      <w:tr w:rsidR="00EB7A58" w:rsidRPr="00780D39" w14:paraId="7DF48A38" w14:textId="77777777" w:rsidTr="00587707">
        <w:trPr>
          <w:cantSplit/>
        </w:trPr>
        <w:tc>
          <w:tcPr>
            <w:tcW w:w="4320" w:type="dxa"/>
            <w:shd w:val="clear" w:color="auto" w:fill="D9D9D9" w:themeFill="background1" w:themeFillShade="D9"/>
          </w:tcPr>
          <w:p w14:paraId="740D7D0D" w14:textId="77777777" w:rsidR="00EB7A58" w:rsidRPr="00780D39" w:rsidRDefault="00EB7A58" w:rsidP="00EB7A58">
            <w:pPr>
              <w:spacing w:after="160" w:line="259" w:lineRule="auto"/>
              <w:ind w:left="0"/>
              <w:rPr>
                <w:rFonts w:ascii="Arial" w:eastAsiaTheme="minorHAnsi" w:hAnsi="Arial" w:cs="Arial"/>
                <w:b/>
                <w:color w:val="auto"/>
              </w:rPr>
            </w:pPr>
            <w:r w:rsidRPr="00780D39">
              <w:rPr>
                <w:rFonts w:ascii="Arial" w:eastAsiaTheme="minorHAnsi" w:hAnsi="Arial" w:cs="Arial"/>
                <w:b/>
                <w:color w:val="auto"/>
              </w:rPr>
              <w:t>Objectives/Standards</w:t>
            </w:r>
          </w:p>
        </w:tc>
        <w:tc>
          <w:tcPr>
            <w:tcW w:w="4500" w:type="dxa"/>
            <w:shd w:val="clear" w:color="auto" w:fill="D9D9D9" w:themeFill="background1" w:themeFillShade="D9"/>
          </w:tcPr>
          <w:p w14:paraId="448358DA" w14:textId="77777777" w:rsidR="00EB7A58" w:rsidRPr="00780D39" w:rsidRDefault="00EB7A58" w:rsidP="00EB7A58">
            <w:pPr>
              <w:spacing w:after="160" w:line="259" w:lineRule="auto"/>
              <w:ind w:left="0"/>
              <w:rPr>
                <w:rFonts w:ascii="Arial" w:eastAsiaTheme="minorHAnsi" w:hAnsi="Arial" w:cs="Arial"/>
                <w:b/>
                <w:color w:val="auto"/>
              </w:rPr>
            </w:pPr>
            <w:r w:rsidRPr="00780D39">
              <w:rPr>
                <w:rFonts w:ascii="Arial" w:eastAsiaTheme="minorHAnsi" w:hAnsi="Arial" w:cs="Arial"/>
                <w:b/>
                <w:color w:val="auto"/>
              </w:rPr>
              <w:t>Performance Measures</w:t>
            </w:r>
          </w:p>
        </w:tc>
      </w:tr>
      <w:tr w:rsidR="00EB7A58" w:rsidRPr="00780D39" w14:paraId="0C8A9835" w14:textId="77777777" w:rsidTr="00587707">
        <w:trPr>
          <w:trHeight w:val="773"/>
        </w:trPr>
        <w:tc>
          <w:tcPr>
            <w:tcW w:w="4320" w:type="dxa"/>
          </w:tcPr>
          <w:p w14:paraId="29677D2F" w14:textId="77777777" w:rsidR="00EB7A58" w:rsidRPr="00780D39" w:rsidRDefault="00EB7A58" w:rsidP="00EB7A58">
            <w:pPr>
              <w:spacing w:after="160" w:line="259" w:lineRule="auto"/>
              <w:ind w:left="0"/>
              <w:rPr>
                <w:rFonts w:ascii="Arial" w:eastAsiaTheme="minorHAnsi" w:hAnsi="Arial" w:cs="Arial"/>
                <w:color w:val="auto"/>
              </w:rPr>
            </w:pPr>
            <w:r w:rsidRPr="00780D39">
              <w:rPr>
                <w:rFonts w:ascii="Arial" w:eastAsiaTheme="minorHAnsi" w:hAnsi="Arial" w:cs="Arial"/>
                <w:color w:val="auto"/>
              </w:rPr>
              <w:t>Implement community presentations.</w:t>
            </w:r>
          </w:p>
        </w:tc>
        <w:tc>
          <w:tcPr>
            <w:tcW w:w="4500" w:type="dxa"/>
          </w:tcPr>
          <w:p w14:paraId="023A2ADA" w14:textId="082A5B65" w:rsidR="00EB7A58" w:rsidRPr="00780D39" w:rsidRDefault="00EB7A58" w:rsidP="00EB7A58">
            <w:pPr>
              <w:spacing w:after="160" w:line="259" w:lineRule="auto"/>
              <w:ind w:left="0"/>
              <w:rPr>
                <w:rFonts w:ascii="Arial" w:eastAsiaTheme="minorHAnsi" w:hAnsi="Arial" w:cs="Arial"/>
                <w:color w:val="auto"/>
              </w:rPr>
            </w:pPr>
            <w:r w:rsidRPr="00780D39">
              <w:rPr>
                <w:rFonts w:ascii="Arial" w:eastAsiaTheme="minorHAnsi" w:hAnsi="Arial" w:cs="Arial"/>
                <w:color w:val="auto"/>
              </w:rPr>
              <w:t>___</w:t>
            </w:r>
            <w:proofErr w:type="gramStart"/>
            <w:r w:rsidRPr="00780D39">
              <w:rPr>
                <w:rFonts w:ascii="Arial" w:eastAsiaTheme="minorHAnsi" w:hAnsi="Arial" w:cs="Arial"/>
                <w:color w:val="auto"/>
              </w:rPr>
              <w:t>_</w:t>
            </w:r>
            <w:r w:rsidR="00285556">
              <w:rPr>
                <w:rFonts w:ascii="Arial" w:eastAsiaTheme="minorHAnsi" w:hAnsi="Arial" w:cs="Arial"/>
                <w:color w:val="auto"/>
              </w:rPr>
              <w:t>(</w:t>
            </w:r>
            <w:proofErr w:type="gramEnd"/>
            <w:r w:rsidR="00285556">
              <w:rPr>
                <w:rFonts w:ascii="Arial" w:eastAsiaTheme="minorHAnsi" w:hAnsi="Arial" w:cs="Arial"/>
                <w:color w:val="auto"/>
              </w:rPr>
              <w:t>#)</w:t>
            </w:r>
            <w:r w:rsidRPr="00780D39">
              <w:rPr>
                <w:rFonts w:ascii="Arial" w:eastAsiaTheme="minorHAnsi" w:hAnsi="Arial" w:cs="Arial"/>
                <w:color w:val="auto"/>
              </w:rPr>
              <w:t xml:space="preserve"> of community presentations </w:t>
            </w:r>
          </w:p>
        </w:tc>
      </w:tr>
      <w:tr w:rsidR="00EB7A58" w:rsidRPr="00780D39" w14:paraId="6EEF7454" w14:textId="77777777" w:rsidTr="00587707">
        <w:trPr>
          <w:trHeight w:val="512"/>
        </w:trPr>
        <w:tc>
          <w:tcPr>
            <w:tcW w:w="4320" w:type="dxa"/>
          </w:tcPr>
          <w:p w14:paraId="3BFDE6C6" w14:textId="77777777" w:rsidR="00EB7A58" w:rsidRPr="00780D39" w:rsidRDefault="00EB7A58" w:rsidP="00EB7A58">
            <w:pPr>
              <w:spacing w:after="160" w:line="259" w:lineRule="auto"/>
              <w:ind w:left="0"/>
              <w:rPr>
                <w:rFonts w:ascii="Arial" w:eastAsiaTheme="minorHAnsi" w:hAnsi="Arial" w:cs="Arial"/>
                <w:color w:val="auto"/>
              </w:rPr>
            </w:pPr>
            <w:r w:rsidRPr="00780D39">
              <w:rPr>
                <w:rFonts w:ascii="Arial" w:eastAsiaTheme="minorHAnsi" w:hAnsi="Arial" w:cs="Arial"/>
                <w:color w:val="auto"/>
              </w:rPr>
              <w:t>Implement community presentations to individuals.</w:t>
            </w:r>
          </w:p>
        </w:tc>
        <w:tc>
          <w:tcPr>
            <w:tcW w:w="4500" w:type="dxa"/>
          </w:tcPr>
          <w:p w14:paraId="168B0946" w14:textId="33476807" w:rsidR="00EB7A58" w:rsidRPr="00780D39" w:rsidRDefault="00EB7A58" w:rsidP="00EB7A58">
            <w:pPr>
              <w:spacing w:after="160" w:line="259" w:lineRule="auto"/>
              <w:ind w:left="0"/>
              <w:rPr>
                <w:rFonts w:ascii="Arial" w:eastAsiaTheme="minorHAnsi" w:hAnsi="Arial" w:cs="Arial"/>
                <w:color w:val="auto"/>
              </w:rPr>
            </w:pPr>
            <w:r w:rsidRPr="00780D39">
              <w:rPr>
                <w:rFonts w:ascii="Arial" w:eastAsiaTheme="minorHAnsi" w:hAnsi="Arial" w:cs="Arial"/>
                <w:color w:val="auto"/>
              </w:rPr>
              <w:t>____</w:t>
            </w:r>
            <w:proofErr w:type="gramStart"/>
            <w:r w:rsidRPr="00780D39">
              <w:rPr>
                <w:rFonts w:ascii="Arial" w:eastAsiaTheme="minorHAnsi" w:hAnsi="Arial" w:cs="Arial"/>
                <w:color w:val="auto"/>
              </w:rPr>
              <w:t>_</w:t>
            </w:r>
            <w:r w:rsidR="00285556">
              <w:rPr>
                <w:rFonts w:ascii="Arial" w:eastAsiaTheme="minorHAnsi" w:hAnsi="Arial" w:cs="Arial"/>
                <w:color w:val="auto"/>
              </w:rPr>
              <w:t>(</w:t>
            </w:r>
            <w:proofErr w:type="gramEnd"/>
            <w:r w:rsidR="00285556">
              <w:rPr>
                <w:rFonts w:ascii="Arial" w:eastAsiaTheme="minorHAnsi" w:hAnsi="Arial" w:cs="Arial"/>
                <w:color w:val="auto"/>
              </w:rPr>
              <w:t>#)</w:t>
            </w:r>
            <w:r w:rsidRPr="00780D39">
              <w:rPr>
                <w:rFonts w:ascii="Arial" w:eastAsiaTheme="minorHAnsi" w:hAnsi="Arial" w:cs="Arial"/>
                <w:color w:val="auto"/>
              </w:rPr>
              <w:t xml:space="preserve"> Number of individuals</w:t>
            </w:r>
          </w:p>
        </w:tc>
      </w:tr>
      <w:tr w:rsidR="00EB7A58" w:rsidRPr="00780D39" w14:paraId="5DF014D1" w14:textId="77777777" w:rsidTr="00587707">
        <w:trPr>
          <w:trHeight w:val="728"/>
        </w:trPr>
        <w:tc>
          <w:tcPr>
            <w:tcW w:w="4320" w:type="dxa"/>
          </w:tcPr>
          <w:p w14:paraId="734EB9AB" w14:textId="77777777" w:rsidR="00EB7A58" w:rsidRPr="00780D39" w:rsidRDefault="00EB7A58" w:rsidP="00EB7A58">
            <w:pPr>
              <w:spacing w:after="160" w:line="259" w:lineRule="auto"/>
              <w:ind w:left="0"/>
              <w:rPr>
                <w:rFonts w:ascii="Arial" w:eastAsiaTheme="minorHAnsi" w:hAnsi="Arial" w:cs="Arial"/>
                <w:color w:val="auto"/>
              </w:rPr>
            </w:pPr>
            <w:r w:rsidRPr="00780D39">
              <w:rPr>
                <w:rFonts w:ascii="Arial" w:eastAsiaTheme="minorHAnsi" w:hAnsi="Arial" w:cs="Arial"/>
                <w:color w:val="auto"/>
              </w:rPr>
              <w:t>Implement community events.</w:t>
            </w:r>
          </w:p>
        </w:tc>
        <w:tc>
          <w:tcPr>
            <w:tcW w:w="4500" w:type="dxa"/>
          </w:tcPr>
          <w:p w14:paraId="2E35B867" w14:textId="1C5397B7" w:rsidR="00EB7A58" w:rsidRPr="00780D39" w:rsidRDefault="00EB7A58" w:rsidP="00EB7A58">
            <w:pPr>
              <w:spacing w:after="160" w:line="259" w:lineRule="auto"/>
              <w:ind w:left="0"/>
              <w:rPr>
                <w:rFonts w:ascii="Arial" w:eastAsiaTheme="minorHAnsi" w:hAnsi="Arial" w:cs="Arial"/>
                <w:color w:val="auto"/>
              </w:rPr>
            </w:pPr>
            <w:r w:rsidRPr="00780D39">
              <w:rPr>
                <w:rFonts w:ascii="Arial" w:eastAsiaTheme="minorHAnsi" w:hAnsi="Arial" w:cs="Arial"/>
                <w:color w:val="auto"/>
              </w:rPr>
              <w:t>____</w:t>
            </w:r>
            <w:proofErr w:type="gramStart"/>
            <w:r w:rsidRPr="00780D39">
              <w:rPr>
                <w:rFonts w:ascii="Arial" w:eastAsiaTheme="minorHAnsi" w:hAnsi="Arial" w:cs="Arial"/>
                <w:color w:val="auto"/>
              </w:rPr>
              <w:t>_</w:t>
            </w:r>
            <w:r w:rsidR="00285556">
              <w:rPr>
                <w:rFonts w:ascii="Arial" w:eastAsiaTheme="minorHAnsi" w:hAnsi="Arial" w:cs="Arial"/>
                <w:color w:val="auto"/>
              </w:rPr>
              <w:t>(</w:t>
            </w:r>
            <w:proofErr w:type="gramEnd"/>
            <w:r w:rsidR="00285556">
              <w:rPr>
                <w:rFonts w:ascii="Arial" w:eastAsiaTheme="minorHAnsi" w:hAnsi="Arial" w:cs="Arial"/>
                <w:color w:val="auto"/>
              </w:rPr>
              <w:t>#)</w:t>
            </w:r>
            <w:r w:rsidRPr="00780D39">
              <w:rPr>
                <w:rFonts w:ascii="Arial" w:eastAsiaTheme="minorHAnsi" w:hAnsi="Arial" w:cs="Arial"/>
                <w:color w:val="auto"/>
              </w:rPr>
              <w:t xml:space="preserve"> Number of community events</w:t>
            </w:r>
          </w:p>
        </w:tc>
      </w:tr>
      <w:tr w:rsidR="00EB7A58" w:rsidRPr="00780D39" w14:paraId="23C3703B" w14:textId="77777777" w:rsidTr="00587707">
        <w:trPr>
          <w:trHeight w:val="593"/>
        </w:trPr>
        <w:tc>
          <w:tcPr>
            <w:tcW w:w="4320" w:type="dxa"/>
          </w:tcPr>
          <w:p w14:paraId="5E5B881D" w14:textId="77777777" w:rsidR="00EB7A58" w:rsidRPr="00780D39" w:rsidRDefault="00EB7A58" w:rsidP="00EB7A58">
            <w:pPr>
              <w:spacing w:after="160" w:line="259" w:lineRule="auto"/>
              <w:ind w:left="0"/>
              <w:rPr>
                <w:rFonts w:ascii="Arial" w:eastAsiaTheme="minorHAnsi" w:hAnsi="Arial" w:cs="Arial"/>
                <w:color w:val="auto"/>
              </w:rPr>
            </w:pPr>
            <w:r w:rsidRPr="00780D39">
              <w:rPr>
                <w:rFonts w:ascii="Arial" w:eastAsiaTheme="minorHAnsi" w:hAnsi="Arial" w:cs="Arial"/>
                <w:color w:val="auto"/>
              </w:rPr>
              <w:t>Implement community events to individuals</w:t>
            </w:r>
          </w:p>
        </w:tc>
        <w:tc>
          <w:tcPr>
            <w:tcW w:w="4500" w:type="dxa"/>
          </w:tcPr>
          <w:p w14:paraId="7881B9D7" w14:textId="79AA58BB" w:rsidR="00EB7A58" w:rsidRPr="00780D39" w:rsidRDefault="00EB7A58" w:rsidP="00EB7A58">
            <w:pPr>
              <w:spacing w:after="160" w:line="259" w:lineRule="auto"/>
              <w:ind w:left="0"/>
              <w:rPr>
                <w:rFonts w:ascii="Arial" w:eastAsiaTheme="minorHAnsi" w:hAnsi="Arial" w:cs="Arial"/>
                <w:color w:val="auto"/>
              </w:rPr>
            </w:pPr>
            <w:r w:rsidRPr="00780D39">
              <w:rPr>
                <w:rFonts w:ascii="Arial" w:eastAsiaTheme="minorHAnsi" w:hAnsi="Arial" w:cs="Arial"/>
                <w:color w:val="auto"/>
              </w:rPr>
              <w:t>____</w:t>
            </w:r>
            <w:proofErr w:type="gramStart"/>
            <w:r w:rsidRPr="00780D39">
              <w:rPr>
                <w:rFonts w:ascii="Arial" w:eastAsiaTheme="minorHAnsi" w:hAnsi="Arial" w:cs="Arial"/>
                <w:color w:val="auto"/>
              </w:rPr>
              <w:t>_</w:t>
            </w:r>
            <w:r w:rsidR="00285556">
              <w:rPr>
                <w:rFonts w:ascii="Arial" w:eastAsiaTheme="minorHAnsi" w:hAnsi="Arial" w:cs="Arial"/>
                <w:color w:val="auto"/>
              </w:rPr>
              <w:t>(</w:t>
            </w:r>
            <w:proofErr w:type="gramEnd"/>
            <w:r w:rsidR="00285556">
              <w:rPr>
                <w:rFonts w:ascii="Arial" w:eastAsiaTheme="minorHAnsi" w:hAnsi="Arial" w:cs="Arial"/>
                <w:color w:val="auto"/>
              </w:rPr>
              <w:t>#)</w:t>
            </w:r>
            <w:r w:rsidRPr="00780D39">
              <w:rPr>
                <w:rFonts w:ascii="Arial" w:eastAsiaTheme="minorHAnsi" w:hAnsi="Arial" w:cs="Arial"/>
                <w:color w:val="auto"/>
              </w:rPr>
              <w:t xml:space="preserve"> Number of Individuals</w:t>
            </w:r>
          </w:p>
        </w:tc>
      </w:tr>
    </w:tbl>
    <w:p w14:paraId="1BB55C7B" w14:textId="77777777" w:rsidR="00761DCE" w:rsidRDefault="00761DCE" w:rsidP="00AF6D42">
      <w:pPr>
        <w:ind w:left="0"/>
        <w:rPr>
          <w:rFonts w:ascii="Arial" w:hAnsi="Arial" w:cs="Arial"/>
        </w:rPr>
      </w:pPr>
    </w:p>
    <w:p w14:paraId="17A99462" w14:textId="77777777" w:rsidR="0006173A" w:rsidRPr="00930C16" w:rsidRDefault="0000507B" w:rsidP="00930C16">
      <w:pPr>
        <w:ind w:left="0"/>
        <w:rPr>
          <w:rFonts w:ascii="Arial" w:hAnsi="Arial" w:cs="Arial"/>
          <w:bCs/>
        </w:rPr>
      </w:pPr>
      <w:r w:rsidRPr="00930C16">
        <w:rPr>
          <w:rFonts w:ascii="Arial" w:hAnsi="Arial" w:cs="Arial"/>
          <w:b/>
        </w:rPr>
        <w:t xml:space="preserve">Budget Detail and Budget Narrative – </w:t>
      </w:r>
      <w:r w:rsidR="004E447F" w:rsidRPr="00930C16">
        <w:rPr>
          <w:rFonts w:ascii="Arial" w:hAnsi="Arial" w:cs="Arial"/>
          <w:b/>
        </w:rPr>
        <w:t>5</w:t>
      </w:r>
      <w:r w:rsidRPr="00930C16">
        <w:rPr>
          <w:rFonts w:ascii="Arial" w:hAnsi="Arial" w:cs="Arial"/>
          <w:b/>
        </w:rPr>
        <w:t xml:space="preserve"> Points</w:t>
      </w:r>
      <w:r w:rsidRPr="00930C16">
        <w:rPr>
          <w:rFonts w:ascii="Arial" w:hAnsi="Arial" w:cs="Arial"/>
          <w:bCs/>
        </w:rPr>
        <w:t xml:space="preserve"> </w:t>
      </w:r>
      <w:r w:rsidR="005D73DA" w:rsidRPr="00930C16">
        <w:rPr>
          <w:rFonts w:ascii="Arial" w:hAnsi="Arial" w:cs="Arial"/>
          <w:bCs/>
        </w:rPr>
        <w:t xml:space="preserve">This section can be completed on a </w:t>
      </w:r>
      <w:r w:rsidRPr="00930C16">
        <w:rPr>
          <w:rFonts w:ascii="Arial" w:hAnsi="Arial" w:cs="Arial"/>
          <w:bCs/>
        </w:rPr>
        <w:t>separate Excel document.</w:t>
      </w:r>
    </w:p>
    <w:p w14:paraId="5FAE21D5" w14:textId="77777777" w:rsidR="0006173A" w:rsidRPr="00930C16" w:rsidRDefault="0006173A" w:rsidP="0006173A">
      <w:pPr>
        <w:ind w:left="0"/>
        <w:rPr>
          <w:rFonts w:ascii="Arial" w:hAnsi="Arial" w:cs="Arial"/>
          <w:bCs/>
        </w:rPr>
      </w:pPr>
    </w:p>
    <w:tbl>
      <w:tblPr>
        <w:tblStyle w:val="TableGrid"/>
        <w:tblW w:w="9494" w:type="dxa"/>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ook w:val="04A0" w:firstRow="1" w:lastRow="0" w:firstColumn="1" w:lastColumn="0" w:noHBand="0" w:noVBand="1"/>
      </w:tblPr>
      <w:tblGrid>
        <w:gridCol w:w="9494"/>
      </w:tblGrid>
      <w:tr w:rsidR="007B1996" w:rsidRPr="00930C16" w14:paraId="6D160B3A" w14:textId="77777777" w:rsidTr="008350C1">
        <w:trPr>
          <w:trHeight w:val="1297"/>
        </w:trPr>
        <w:tc>
          <w:tcPr>
            <w:tcW w:w="9494" w:type="dxa"/>
            <w:vAlign w:val="center"/>
          </w:tcPr>
          <w:p w14:paraId="3654C4FE" w14:textId="7E9BFC1D" w:rsidR="008350C1" w:rsidRPr="00930C16" w:rsidRDefault="00CC7271" w:rsidP="008350C1">
            <w:pPr>
              <w:ind w:left="0"/>
              <w:rPr>
                <w:rFonts w:ascii="Arial" w:hAnsi="Arial" w:cs="Arial"/>
                <w:bCs/>
              </w:rPr>
            </w:pPr>
            <w:r w:rsidRPr="00930C16">
              <w:rPr>
                <w:rFonts w:ascii="Arial" w:hAnsi="Arial" w:cs="Arial"/>
                <w:bCs/>
              </w:rPr>
              <w:t xml:space="preserve">Completed </w:t>
            </w:r>
            <w:r w:rsidR="007B1996" w:rsidRPr="00930C16">
              <w:rPr>
                <w:rFonts w:ascii="Arial" w:hAnsi="Arial" w:cs="Arial"/>
                <w:bCs/>
              </w:rPr>
              <w:t xml:space="preserve">NOFO Application </w:t>
            </w:r>
            <w:r w:rsidRPr="00930C16">
              <w:rPr>
                <w:rFonts w:ascii="Arial" w:hAnsi="Arial" w:cs="Arial"/>
                <w:bCs/>
              </w:rPr>
              <w:t>materials</w:t>
            </w:r>
            <w:r w:rsidR="009C4DCB" w:rsidRPr="00930C16">
              <w:rPr>
                <w:rFonts w:ascii="Arial" w:hAnsi="Arial" w:cs="Arial"/>
                <w:bCs/>
              </w:rPr>
              <w:t xml:space="preserve"> should be zipped in a single folder</w:t>
            </w:r>
            <w:r w:rsidR="00C15E65" w:rsidRPr="00930C16">
              <w:rPr>
                <w:rFonts w:ascii="Arial" w:hAnsi="Arial" w:cs="Arial"/>
                <w:bCs/>
              </w:rPr>
              <w:t xml:space="preserve">. Each individual document should be named following naming conventions listed on page </w:t>
            </w:r>
            <w:r w:rsidR="00015072" w:rsidRPr="00015072">
              <w:rPr>
                <w:rFonts w:ascii="Arial" w:hAnsi="Arial" w:cs="Arial"/>
                <w:bCs/>
                <w:color w:val="auto"/>
              </w:rPr>
              <w:t>13</w:t>
            </w:r>
            <w:r w:rsidR="00C15E65" w:rsidRPr="00930C16">
              <w:rPr>
                <w:rFonts w:ascii="Arial" w:hAnsi="Arial" w:cs="Arial"/>
                <w:bCs/>
              </w:rPr>
              <w:t xml:space="preserve"> and emailed </w:t>
            </w:r>
            <w:r w:rsidR="000C1D48" w:rsidRPr="00930C16">
              <w:rPr>
                <w:rFonts w:ascii="Arial" w:hAnsi="Arial" w:cs="Arial"/>
                <w:bCs/>
              </w:rPr>
              <w:t>to</w:t>
            </w:r>
            <w:r w:rsidR="00C15E65" w:rsidRPr="00930C16">
              <w:rPr>
                <w:rFonts w:ascii="Arial" w:hAnsi="Arial" w:cs="Arial"/>
                <w:bCs/>
              </w:rPr>
              <w:t xml:space="preserve"> </w:t>
            </w:r>
            <w:hyperlink r:id="rId7" w:history="1">
              <w:r w:rsidR="00930C16" w:rsidRPr="00930C16">
                <w:rPr>
                  <w:rStyle w:val="Hyperlink"/>
                  <w:rFonts w:ascii="Arial" w:hAnsi="Arial" w:cs="Arial"/>
                  <w:bCs/>
                </w:rPr>
                <w:t>CJA.Safefromthestartgrants@illinois.gov</w:t>
              </w:r>
            </w:hyperlink>
            <w:r w:rsidR="00163FE5" w:rsidRPr="00930C16">
              <w:rPr>
                <w:rFonts w:ascii="Arial" w:hAnsi="Arial" w:cs="Arial"/>
                <w:bCs/>
              </w:rPr>
              <w:t>. P</w:t>
            </w:r>
            <w:r w:rsidR="00046D00" w:rsidRPr="00930C16">
              <w:rPr>
                <w:rFonts w:ascii="Arial" w:hAnsi="Arial" w:cs="Arial"/>
                <w:bCs/>
              </w:rPr>
              <w:t xml:space="preserve">lease review </w:t>
            </w:r>
            <w:r w:rsidR="00163FE5" w:rsidRPr="00930C16">
              <w:rPr>
                <w:rFonts w:ascii="Arial" w:hAnsi="Arial" w:cs="Arial"/>
                <w:bCs/>
              </w:rPr>
              <w:t xml:space="preserve">the </w:t>
            </w:r>
            <w:r w:rsidR="00046D00" w:rsidRPr="00930C16">
              <w:rPr>
                <w:rFonts w:ascii="Arial" w:hAnsi="Arial" w:cs="Arial"/>
                <w:bCs/>
              </w:rPr>
              <w:t xml:space="preserve">submission checklist </w:t>
            </w:r>
            <w:r w:rsidR="00463B33" w:rsidRPr="00930C16">
              <w:rPr>
                <w:rFonts w:ascii="Arial" w:hAnsi="Arial" w:cs="Arial"/>
                <w:bCs/>
              </w:rPr>
              <w:t xml:space="preserve">on page 1 </w:t>
            </w:r>
            <w:r w:rsidR="00046D00" w:rsidRPr="00930C16">
              <w:rPr>
                <w:rFonts w:ascii="Arial" w:hAnsi="Arial" w:cs="Arial"/>
                <w:bCs/>
              </w:rPr>
              <w:t xml:space="preserve">in </w:t>
            </w:r>
            <w:r w:rsidR="007B1996" w:rsidRPr="00930C16">
              <w:rPr>
                <w:rFonts w:ascii="Arial" w:hAnsi="Arial" w:cs="Arial"/>
                <w:bCs/>
              </w:rPr>
              <w:t>NOFO Instructions</w:t>
            </w:r>
            <w:r w:rsidR="00463B33" w:rsidRPr="00930C16">
              <w:rPr>
                <w:rFonts w:ascii="Arial" w:hAnsi="Arial" w:cs="Arial"/>
                <w:bCs/>
              </w:rPr>
              <w:t xml:space="preserve">.  All materials </w:t>
            </w:r>
            <w:r w:rsidRPr="00930C16">
              <w:rPr>
                <w:rFonts w:ascii="Arial" w:hAnsi="Arial" w:cs="Arial"/>
                <w:bCs/>
              </w:rPr>
              <w:t>must be received by</w:t>
            </w:r>
            <w:r w:rsidR="00046D00" w:rsidRPr="00930C16">
              <w:rPr>
                <w:rFonts w:ascii="Arial" w:hAnsi="Arial" w:cs="Arial"/>
                <w:bCs/>
              </w:rPr>
              <w:t xml:space="preserve">: </w:t>
            </w:r>
            <w:r w:rsidR="00930C16" w:rsidRPr="00930C16">
              <w:rPr>
                <w:rFonts w:ascii="Arial" w:hAnsi="Arial" w:cs="Arial"/>
                <w:bCs/>
              </w:rPr>
              <w:t>5</w:t>
            </w:r>
            <w:r w:rsidR="009C4DCB" w:rsidRPr="00930C16">
              <w:rPr>
                <w:rFonts w:ascii="Arial" w:hAnsi="Arial" w:cs="Arial"/>
                <w:bCs/>
              </w:rPr>
              <w:t>:</w:t>
            </w:r>
            <w:r w:rsidR="00930C16" w:rsidRPr="00930C16">
              <w:rPr>
                <w:rFonts w:ascii="Arial" w:hAnsi="Arial" w:cs="Arial"/>
                <w:bCs/>
              </w:rPr>
              <w:t>00</w:t>
            </w:r>
            <w:r w:rsidR="000C1D48" w:rsidRPr="00930C16">
              <w:rPr>
                <w:rFonts w:ascii="Arial" w:hAnsi="Arial" w:cs="Arial"/>
                <w:bCs/>
              </w:rPr>
              <w:t xml:space="preserve"> </w:t>
            </w:r>
            <w:r w:rsidR="009C4DCB" w:rsidRPr="00930C16">
              <w:rPr>
                <w:rFonts w:ascii="Arial" w:hAnsi="Arial" w:cs="Arial"/>
                <w:bCs/>
              </w:rPr>
              <w:t xml:space="preserve">p.m., </w:t>
            </w:r>
            <w:r w:rsidR="00930C16" w:rsidRPr="00930C16">
              <w:rPr>
                <w:rFonts w:ascii="Arial" w:hAnsi="Arial" w:cs="Arial"/>
                <w:bCs/>
              </w:rPr>
              <w:t>Monday, April 1</w:t>
            </w:r>
            <w:r w:rsidR="00DF1545">
              <w:rPr>
                <w:rFonts w:ascii="Arial" w:hAnsi="Arial" w:cs="Arial"/>
                <w:bCs/>
              </w:rPr>
              <w:t>5</w:t>
            </w:r>
            <w:r w:rsidR="00930C16" w:rsidRPr="00930C16">
              <w:rPr>
                <w:rFonts w:ascii="Arial" w:hAnsi="Arial" w:cs="Arial"/>
                <w:bCs/>
              </w:rPr>
              <w:t xml:space="preserve">, 2022. </w:t>
            </w:r>
          </w:p>
        </w:tc>
      </w:tr>
    </w:tbl>
    <w:p w14:paraId="01B9B0CD" w14:textId="77777777" w:rsidR="0006173A" w:rsidRPr="00930C16" w:rsidRDefault="0006173A" w:rsidP="0006173A">
      <w:pPr>
        <w:ind w:left="0"/>
        <w:rPr>
          <w:rFonts w:ascii="Arial" w:hAnsi="Arial" w:cs="Arial"/>
          <w:bCs/>
        </w:rPr>
      </w:pPr>
    </w:p>
    <w:sectPr w:rsidR="0006173A" w:rsidRPr="00930C16">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A0D67" w14:textId="77777777" w:rsidR="00BA3B81" w:rsidRDefault="00BA3B81" w:rsidP="004A49D9">
      <w:r>
        <w:separator/>
      </w:r>
    </w:p>
  </w:endnote>
  <w:endnote w:type="continuationSeparator" w:id="0">
    <w:p w14:paraId="09512818" w14:textId="77777777" w:rsidR="00BA3B81" w:rsidRDefault="00BA3B81" w:rsidP="004A4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6357199"/>
      <w:docPartObj>
        <w:docPartGallery w:val="Page Numbers (Bottom of Page)"/>
        <w:docPartUnique/>
      </w:docPartObj>
    </w:sdtPr>
    <w:sdtEndPr>
      <w:rPr>
        <w:noProof/>
      </w:rPr>
    </w:sdtEndPr>
    <w:sdtContent>
      <w:p w14:paraId="7037806F" w14:textId="77777777" w:rsidR="004A49D9" w:rsidRDefault="004A49D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C471DBC" w14:textId="77777777" w:rsidR="004A49D9" w:rsidRDefault="004A49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05E59" w14:textId="77777777" w:rsidR="00BA3B81" w:rsidRDefault="00BA3B81" w:rsidP="004A49D9">
      <w:r>
        <w:separator/>
      </w:r>
    </w:p>
  </w:footnote>
  <w:footnote w:type="continuationSeparator" w:id="0">
    <w:p w14:paraId="75D9792B" w14:textId="77777777" w:rsidR="00BA3B81" w:rsidRDefault="00BA3B81" w:rsidP="004A49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B6368"/>
    <w:multiLevelType w:val="hybridMultilevel"/>
    <w:tmpl w:val="C16260D0"/>
    <w:lvl w:ilvl="0" w:tplc="776A89CE">
      <w:start w:val="9"/>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587A76"/>
    <w:multiLevelType w:val="hybridMultilevel"/>
    <w:tmpl w:val="ADDE93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1AFE2B07"/>
    <w:multiLevelType w:val="hybridMultilevel"/>
    <w:tmpl w:val="5078A292"/>
    <w:lvl w:ilvl="0" w:tplc="E860603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D740FAF"/>
    <w:multiLevelType w:val="hybridMultilevel"/>
    <w:tmpl w:val="D4CE8F24"/>
    <w:lvl w:ilvl="0" w:tplc="7DEC5DB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7D272B"/>
    <w:multiLevelType w:val="hybridMultilevel"/>
    <w:tmpl w:val="42CCE1A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4D170F1"/>
    <w:multiLevelType w:val="hybridMultilevel"/>
    <w:tmpl w:val="23AA75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74C1B29"/>
    <w:multiLevelType w:val="hybridMultilevel"/>
    <w:tmpl w:val="608AFC0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 w15:restartNumberingAfterBreak="0">
    <w:nsid w:val="56C20776"/>
    <w:multiLevelType w:val="hybridMultilevel"/>
    <w:tmpl w:val="A2C4C7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84171BF"/>
    <w:multiLevelType w:val="hybridMultilevel"/>
    <w:tmpl w:val="61F2EF8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F760192"/>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FFF05F9"/>
    <w:multiLevelType w:val="hybridMultilevel"/>
    <w:tmpl w:val="B5EA4A14"/>
    <w:lvl w:ilvl="0" w:tplc="0409000F">
      <w:start w:val="1"/>
      <w:numFmt w:val="decimal"/>
      <w:lvlText w:val="%1."/>
      <w:lvlJc w:val="left"/>
      <w:pPr>
        <w:ind w:left="-21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0" w:hanging="360"/>
      </w:pPr>
    </w:lvl>
    <w:lvl w:ilvl="4" w:tplc="04090019" w:tentative="1">
      <w:start w:val="1"/>
      <w:numFmt w:val="lowerLetter"/>
      <w:lvlText w:val="%5."/>
      <w:lvlJc w:val="left"/>
      <w:pPr>
        <w:ind w:left="720" w:hanging="360"/>
      </w:pPr>
    </w:lvl>
    <w:lvl w:ilvl="5" w:tplc="0409001B" w:tentative="1">
      <w:start w:val="1"/>
      <w:numFmt w:val="lowerRoman"/>
      <w:lvlText w:val="%6."/>
      <w:lvlJc w:val="right"/>
      <w:pPr>
        <w:ind w:left="1440" w:hanging="180"/>
      </w:pPr>
    </w:lvl>
    <w:lvl w:ilvl="6" w:tplc="0409000F" w:tentative="1">
      <w:start w:val="1"/>
      <w:numFmt w:val="decimal"/>
      <w:lvlText w:val="%7."/>
      <w:lvlJc w:val="left"/>
      <w:pPr>
        <w:ind w:left="2160" w:hanging="360"/>
      </w:pPr>
    </w:lvl>
    <w:lvl w:ilvl="7" w:tplc="04090019" w:tentative="1">
      <w:start w:val="1"/>
      <w:numFmt w:val="lowerLetter"/>
      <w:lvlText w:val="%8."/>
      <w:lvlJc w:val="left"/>
      <w:pPr>
        <w:ind w:left="2880" w:hanging="360"/>
      </w:pPr>
    </w:lvl>
    <w:lvl w:ilvl="8" w:tplc="0409001B" w:tentative="1">
      <w:start w:val="1"/>
      <w:numFmt w:val="lowerRoman"/>
      <w:lvlText w:val="%9."/>
      <w:lvlJc w:val="right"/>
      <w:pPr>
        <w:ind w:left="3600" w:hanging="180"/>
      </w:pPr>
    </w:lvl>
  </w:abstractNum>
  <w:abstractNum w:abstractNumId="11" w15:restartNumberingAfterBreak="0">
    <w:nsid w:val="67F0364D"/>
    <w:multiLevelType w:val="hybridMultilevel"/>
    <w:tmpl w:val="C6EA738E"/>
    <w:lvl w:ilvl="0" w:tplc="0FF20764">
      <w:start w:val="1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8"/>
  </w:num>
  <w:num w:numId="4">
    <w:abstractNumId w:val="9"/>
  </w:num>
  <w:num w:numId="5">
    <w:abstractNumId w:val="1"/>
  </w:num>
  <w:num w:numId="6">
    <w:abstractNumId w:val="6"/>
  </w:num>
  <w:num w:numId="7">
    <w:abstractNumId w:val="10"/>
  </w:num>
  <w:num w:numId="8">
    <w:abstractNumId w:val="5"/>
  </w:num>
  <w:num w:numId="9">
    <w:abstractNumId w:val="4"/>
  </w:num>
  <w:num w:numId="10">
    <w:abstractNumId w:val="0"/>
  </w:num>
  <w:num w:numId="11">
    <w:abstractNumId w:val="1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B3B"/>
    <w:rsid w:val="00001F91"/>
    <w:rsid w:val="0000507B"/>
    <w:rsid w:val="00015072"/>
    <w:rsid w:val="00046D00"/>
    <w:rsid w:val="0006173A"/>
    <w:rsid w:val="000757E6"/>
    <w:rsid w:val="00086245"/>
    <w:rsid w:val="000C1D48"/>
    <w:rsid w:val="000D010F"/>
    <w:rsid w:val="00115A98"/>
    <w:rsid w:val="00137B37"/>
    <w:rsid w:val="00163FE5"/>
    <w:rsid w:val="0017126A"/>
    <w:rsid w:val="0027372B"/>
    <w:rsid w:val="00285556"/>
    <w:rsid w:val="002C4142"/>
    <w:rsid w:val="00314210"/>
    <w:rsid w:val="00340555"/>
    <w:rsid w:val="003773A2"/>
    <w:rsid w:val="00463B33"/>
    <w:rsid w:val="00485682"/>
    <w:rsid w:val="00490699"/>
    <w:rsid w:val="004A49D9"/>
    <w:rsid w:val="004D630A"/>
    <w:rsid w:val="004E447F"/>
    <w:rsid w:val="005C0BB0"/>
    <w:rsid w:val="005C29E8"/>
    <w:rsid w:val="005D73DA"/>
    <w:rsid w:val="005F4EA6"/>
    <w:rsid w:val="0060053C"/>
    <w:rsid w:val="00617C4F"/>
    <w:rsid w:val="00761DCE"/>
    <w:rsid w:val="007A2374"/>
    <w:rsid w:val="007B1996"/>
    <w:rsid w:val="0080626F"/>
    <w:rsid w:val="008350C1"/>
    <w:rsid w:val="008B499A"/>
    <w:rsid w:val="00930C16"/>
    <w:rsid w:val="0096148C"/>
    <w:rsid w:val="00982B3B"/>
    <w:rsid w:val="009C4DCB"/>
    <w:rsid w:val="00A4629A"/>
    <w:rsid w:val="00A50109"/>
    <w:rsid w:val="00AF6D42"/>
    <w:rsid w:val="00B23EEE"/>
    <w:rsid w:val="00B849A3"/>
    <w:rsid w:val="00B9159A"/>
    <w:rsid w:val="00BA3B81"/>
    <w:rsid w:val="00BD69BA"/>
    <w:rsid w:val="00C03523"/>
    <w:rsid w:val="00C15E65"/>
    <w:rsid w:val="00C73287"/>
    <w:rsid w:val="00CC7271"/>
    <w:rsid w:val="00D44A3B"/>
    <w:rsid w:val="00D7472A"/>
    <w:rsid w:val="00DB083C"/>
    <w:rsid w:val="00DF1545"/>
    <w:rsid w:val="00E10535"/>
    <w:rsid w:val="00E216C2"/>
    <w:rsid w:val="00EB23FE"/>
    <w:rsid w:val="00EB7A58"/>
    <w:rsid w:val="00EC52C2"/>
    <w:rsid w:val="00EE496A"/>
    <w:rsid w:val="00EE5B0A"/>
    <w:rsid w:val="00F46191"/>
    <w:rsid w:val="00FD6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8083D"/>
  <w15:chartTrackingRefBased/>
  <w15:docId w15:val="{7217B4C0-1092-4C20-BFD0-7AC7FAF9F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2B3B"/>
    <w:pPr>
      <w:spacing w:after="0" w:line="240" w:lineRule="auto"/>
      <w:ind w:left="720"/>
    </w:pPr>
    <w:rPr>
      <w:rFonts w:ascii="Times New Roman" w:eastAsia="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7C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7C4F"/>
    <w:rPr>
      <w:rFonts w:ascii="Segoe UI" w:eastAsia="Times New Roman" w:hAnsi="Segoe UI" w:cs="Segoe UI"/>
      <w:color w:val="000000"/>
      <w:sz w:val="18"/>
      <w:szCs w:val="18"/>
    </w:rPr>
  </w:style>
  <w:style w:type="paragraph" w:styleId="ListParagraph">
    <w:name w:val="List Paragraph"/>
    <w:basedOn w:val="Normal"/>
    <w:link w:val="ListParagraphChar"/>
    <w:uiPriority w:val="34"/>
    <w:qFormat/>
    <w:rsid w:val="00617C4F"/>
    <w:pPr>
      <w:widowControl w:val="0"/>
      <w:contextualSpacing/>
      <w:jc w:val="both"/>
    </w:pPr>
    <w:rPr>
      <w:rFonts w:ascii="Calibri" w:eastAsia="Calibri" w:hAnsi="Calibri" w:cs="Calibri"/>
      <w:sz w:val="22"/>
      <w:szCs w:val="22"/>
    </w:rPr>
  </w:style>
  <w:style w:type="character" w:styleId="CommentReference">
    <w:name w:val="annotation reference"/>
    <w:uiPriority w:val="99"/>
    <w:semiHidden/>
    <w:unhideWhenUsed/>
    <w:rsid w:val="00617C4F"/>
    <w:rPr>
      <w:sz w:val="16"/>
      <w:szCs w:val="16"/>
    </w:rPr>
  </w:style>
  <w:style w:type="paragraph" w:styleId="CommentText">
    <w:name w:val="annotation text"/>
    <w:basedOn w:val="Normal"/>
    <w:link w:val="CommentTextChar"/>
    <w:uiPriority w:val="99"/>
    <w:unhideWhenUsed/>
    <w:rsid w:val="00617C4F"/>
    <w:pPr>
      <w:widowControl w:val="0"/>
      <w:ind w:left="0"/>
      <w:jc w:val="both"/>
    </w:pPr>
    <w:rPr>
      <w:rFonts w:ascii="Calibri" w:eastAsia="Calibri" w:hAnsi="Calibri" w:cs="Calibri"/>
      <w:sz w:val="20"/>
      <w:szCs w:val="20"/>
    </w:rPr>
  </w:style>
  <w:style w:type="character" w:customStyle="1" w:styleId="CommentTextChar">
    <w:name w:val="Comment Text Char"/>
    <w:basedOn w:val="DefaultParagraphFont"/>
    <w:link w:val="CommentText"/>
    <w:uiPriority w:val="99"/>
    <w:rsid w:val="00617C4F"/>
    <w:rPr>
      <w:rFonts w:ascii="Calibri" w:eastAsia="Calibri" w:hAnsi="Calibri" w:cs="Calibri"/>
      <w:color w:val="000000"/>
      <w:sz w:val="20"/>
      <w:szCs w:val="20"/>
    </w:rPr>
  </w:style>
  <w:style w:type="table" w:styleId="TableGrid">
    <w:name w:val="Table Grid"/>
    <w:basedOn w:val="TableNormal"/>
    <w:uiPriority w:val="39"/>
    <w:rsid w:val="00617C4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617C4F"/>
    <w:rPr>
      <w:color w:val="0563C1"/>
      <w:u w:val="single"/>
    </w:rPr>
  </w:style>
  <w:style w:type="character" w:customStyle="1" w:styleId="ListParagraphChar">
    <w:name w:val="List Paragraph Char"/>
    <w:basedOn w:val="DefaultParagraphFont"/>
    <w:link w:val="ListParagraph"/>
    <w:uiPriority w:val="34"/>
    <w:rsid w:val="00617C4F"/>
    <w:rPr>
      <w:rFonts w:ascii="Calibri" w:eastAsia="Calibri" w:hAnsi="Calibri" w:cs="Calibri"/>
      <w:color w:val="000000"/>
    </w:rPr>
  </w:style>
  <w:style w:type="table" w:customStyle="1" w:styleId="TableGrid31">
    <w:name w:val="Table Grid31"/>
    <w:basedOn w:val="TableNormal"/>
    <w:next w:val="TableGrid"/>
    <w:uiPriority w:val="39"/>
    <w:rsid w:val="00D747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A49D9"/>
    <w:pPr>
      <w:tabs>
        <w:tab w:val="center" w:pos="4680"/>
        <w:tab w:val="right" w:pos="9360"/>
      </w:tabs>
    </w:pPr>
  </w:style>
  <w:style w:type="character" w:customStyle="1" w:styleId="HeaderChar">
    <w:name w:val="Header Char"/>
    <w:basedOn w:val="DefaultParagraphFont"/>
    <w:link w:val="Header"/>
    <w:uiPriority w:val="99"/>
    <w:rsid w:val="004A49D9"/>
    <w:rPr>
      <w:rFonts w:ascii="Times New Roman" w:eastAsia="Times New Roman" w:hAnsi="Times New Roman" w:cs="Times New Roman"/>
      <w:color w:val="000000"/>
      <w:sz w:val="24"/>
      <w:szCs w:val="24"/>
    </w:rPr>
  </w:style>
  <w:style w:type="paragraph" w:styleId="Footer">
    <w:name w:val="footer"/>
    <w:basedOn w:val="Normal"/>
    <w:link w:val="FooterChar"/>
    <w:uiPriority w:val="99"/>
    <w:unhideWhenUsed/>
    <w:rsid w:val="004A49D9"/>
    <w:pPr>
      <w:tabs>
        <w:tab w:val="center" w:pos="4680"/>
        <w:tab w:val="right" w:pos="9360"/>
      </w:tabs>
    </w:pPr>
  </w:style>
  <w:style w:type="character" w:customStyle="1" w:styleId="FooterChar">
    <w:name w:val="Footer Char"/>
    <w:basedOn w:val="DefaultParagraphFont"/>
    <w:link w:val="Footer"/>
    <w:uiPriority w:val="99"/>
    <w:rsid w:val="004A49D9"/>
    <w:rPr>
      <w:rFonts w:ascii="Times New Roman" w:eastAsia="Times New Roman" w:hAnsi="Times New Roman" w:cs="Times New Roman"/>
      <w:color w:val="000000"/>
      <w:sz w:val="24"/>
      <w:szCs w:val="24"/>
    </w:rPr>
  </w:style>
  <w:style w:type="table" w:customStyle="1" w:styleId="TableGrid1">
    <w:name w:val="Table Grid1"/>
    <w:basedOn w:val="TableNormal"/>
    <w:next w:val="TableGrid"/>
    <w:uiPriority w:val="39"/>
    <w:rsid w:val="008B49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849A3"/>
    <w:pPr>
      <w:autoSpaceDE w:val="0"/>
      <w:autoSpaceDN w:val="0"/>
      <w:adjustRightInd w:val="0"/>
      <w:spacing w:after="0" w:line="240" w:lineRule="auto"/>
    </w:pPr>
    <w:rPr>
      <w:rFonts w:ascii="Arial" w:eastAsia="Times New Roman" w:hAnsi="Arial" w:cs="Arial"/>
      <w:color w:val="000000"/>
      <w:sz w:val="24"/>
      <w:szCs w:val="24"/>
    </w:rPr>
  </w:style>
  <w:style w:type="character" w:styleId="UnresolvedMention">
    <w:name w:val="Unresolved Mention"/>
    <w:basedOn w:val="DefaultParagraphFont"/>
    <w:uiPriority w:val="99"/>
    <w:semiHidden/>
    <w:unhideWhenUsed/>
    <w:rsid w:val="00930C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0429522">
      <w:bodyDiv w:val="1"/>
      <w:marLeft w:val="0"/>
      <w:marRight w:val="0"/>
      <w:marTop w:val="0"/>
      <w:marBottom w:val="0"/>
      <w:divBdr>
        <w:top w:val="none" w:sz="0" w:space="0" w:color="auto"/>
        <w:left w:val="none" w:sz="0" w:space="0" w:color="auto"/>
        <w:bottom w:val="none" w:sz="0" w:space="0" w:color="auto"/>
        <w:right w:val="none" w:sz="0" w:space="0" w:color="auto"/>
      </w:divBdr>
    </w:div>
    <w:div w:id="1455754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CJA.Safefromthestartgrants@illinois.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1400</Words>
  <Characters>7981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Perez, Adriana</dc:creator>
  <cp:keywords/>
  <dc:description/>
  <cp:lastModifiedBy>Ratliff, Mary</cp:lastModifiedBy>
  <cp:revision>3</cp:revision>
  <dcterms:created xsi:type="dcterms:W3CDTF">2022-02-28T21:05:00Z</dcterms:created>
  <dcterms:modified xsi:type="dcterms:W3CDTF">2022-03-10T20:51:00Z</dcterms:modified>
</cp:coreProperties>
</file>