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E7F7CCA" w14:textId="77777777" w:rsidR="00C53680" w:rsidRDefault="00CB6639">
      <w:pPr>
        <w:pStyle w:val="Body"/>
        <w:jc w:val="center"/>
      </w:pPr>
      <w:r>
        <w:rPr>
          <w:noProof/>
        </w:rPr>
        <w:drawing>
          <wp:inline distT="0" distB="0" distL="0" distR="0" wp14:anchorId="43367C18" wp14:editId="1C438993">
            <wp:extent cx="1085850" cy="790783"/>
            <wp:effectExtent l="0" t="0" r="0" b="0"/>
            <wp:docPr id="1073741825" name="officeArt object" descr="Picture 851563908"/>
            <wp:cNvGraphicFramePr/>
            <a:graphic xmlns:a="http://schemas.openxmlformats.org/drawingml/2006/main">
              <a:graphicData uri="http://schemas.openxmlformats.org/drawingml/2006/picture">
                <pic:pic xmlns:pic="http://schemas.openxmlformats.org/drawingml/2006/picture">
                  <pic:nvPicPr>
                    <pic:cNvPr id="1073741825" name="Picture 851563908" descr="Picture 851563908"/>
                    <pic:cNvPicPr>
                      <a:picLocks noChangeAspect="1"/>
                    </pic:cNvPicPr>
                  </pic:nvPicPr>
                  <pic:blipFill>
                    <a:blip r:embed="rId6"/>
                    <a:stretch>
                      <a:fillRect/>
                    </a:stretch>
                  </pic:blipFill>
                  <pic:spPr>
                    <a:xfrm>
                      <a:off x="0" y="0"/>
                      <a:ext cx="1085850" cy="790783"/>
                    </a:xfrm>
                    <a:prstGeom prst="rect">
                      <a:avLst/>
                    </a:prstGeom>
                    <a:ln w="12700" cap="flat">
                      <a:noFill/>
                      <a:miter lim="400000"/>
                    </a:ln>
                    <a:effectLst/>
                  </pic:spPr>
                </pic:pic>
              </a:graphicData>
            </a:graphic>
          </wp:inline>
        </w:drawing>
      </w:r>
    </w:p>
    <w:p w14:paraId="6BE31C89" w14:textId="77777777" w:rsidR="00C53680" w:rsidRDefault="00CB6639">
      <w:pPr>
        <w:pStyle w:val="Body"/>
        <w:spacing w:after="0"/>
        <w:jc w:val="center"/>
        <w:rPr>
          <w:rFonts w:ascii="Times New Roman" w:eastAsia="Times New Roman" w:hAnsi="Times New Roman" w:cs="Times New Roman"/>
          <w:b/>
          <w:bCs/>
          <w:sz w:val="28"/>
          <w:szCs w:val="28"/>
        </w:rPr>
      </w:pPr>
      <w:r>
        <w:rPr>
          <w:rFonts w:ascii="Times New Roman" w:hAnsi="Times New Roman"/>
          <w:b/>
          <w:bCs/>
          <w:sz w:val="28"/>
          <w:szCs w:val="28"/>
        </w:rPr>
        <w:t>Illinois Criminal Justice Information Authority</w:t>
      </w:r>
    </w:p>
    <w:p w14:paraId="02CA94BB" w14:textId="77777777" w:rsidR="00C53680" w:rsidRDefault="00C53680">
      <w:pPr>
        <w:pStyle w:val="Body"/>
        <w:jc w:val="center"/>
        <w:rPr>
          <w:rFonts w:ascii="Times New Roman" w:eastAsia="Times New Roman" w:hAnsi="Times New Roman" w:cs="Times New Roman"/>
          <w:b/>
          <w:bCs/>
          <w:sz w:val="28"/>
          <w:szCs w:val="28"/>
        </w:rPr>
      </w:pPr>
    </w:p>
    <w:p w14:paraId="30B87F35" w14:textId="77777777" w:rsidR="00C53680" w:rsidRDefault="00CB6639">
      <w:pPr>
        <w:pStyle w:val="Body"/>
        <w:jc w:val="center"/>
        <w:rPr>
          <w:rFonts w:ascii="Times New Roman" w:eastAsia="Times New Roman" w:hAnsi="Times New Roman" w:cs="Times New Roman"/>
          <w:b/>
          <w:bCs/>
          <w:sz w:val="28"/>
          <w:szCs w:val="28"/>
        </w:rPr>
      </w:pPr>
      <w:r>
        <w:rPr>
          <w:rFonts w:ascii="Times New Roman" w:hAnsi="Times New Roman"/>
          <w:b/>
          <w:bCs/>
          <w:sz w:val="28"/>
          <w:szCs w:val="28"/>
        </w:rPr>
        <w:t>Minutes</w:t>
      </w:r>
    </w:p>
    <w:p w14:paraId="30F4F3B7" w14:textId="77777777" w:rsidR="00C53680" w:rsidRDefault="00CB6639">
      <w:pPr>
        <w:pStyle w:val="Body"/>
        <w:jc w:val="center"/>
        <w:rPr>
          <w:rFonts w:ascii="Times New Roman" w:eastAsia="Times New Roman" w:hAnsi="Times New Roman" w:cs="Times New Roman"/>
          <w:b/>
          <w:bCs/>
          <w:sz w:val="28"/>
          <w:szCs w:val="28"/>
        </w:rPr>
      </w:pPr>
      <w:r>
        <w:rPr>
          <w:rFonts w:ascii="Times New Roman" w:hAnsi="Times New Roman"/>
          <w:b/>
          <w:bCs/>
          <w:sz w:val="28"/>
          <w:szCs w:val="28"/>
        </w:rPr>
        <w:t>Traffic and Pedestrian Stop Data Use and Collection Task Force Meeting</w:t>
      </w:r>
    </w:p>
    <w:p w14:paraId="40368DB2" w14:textId="77777777" w:rsidR="00C53680" w:rsidRDefault="00CB6639">
      <w:pPr>
        <w:pStyle w:val="Body"/>
        <w:spacing w:after="0"/>
        <w:jc w:val="center"/>
        <w:rPr>
          <w:rFonts w:ascii="Times New Roman" w:eastAsia="Times New Roman" w:hAnsi="Times New Roman" w:cs="Times New Roman"/>
          <w:sz w:val="24"/>
          <w:szCs w:val="24"/>
        </w:rPr>
      </w:pPr>
      <w:r>
        <w:rPr>
          <w:rFonts w:ascii="Times New Roman" w:hAnsi="Times New Roman"/>
          <w:sz w:val="24"/>
          <w:szCs w:val="24"/>
        </w:rPr>
        <w:t>Pursuant to section (h-1) of the Traffic and Pedestrian Stop Statistical Study 625 ILCS 5/11-212 (h-1), P.A. 101-24</w:t>
      </w:r>
    </w:p>
    <w:p w14:paraId="07E6B3D1" w14:textId="77777777" w:rsidR="00C53680" w:rsidRDefault="00C53680">
      <w:pPr>
        <w:pStyle w:val="Body"/>
        <w:spacing w:after="0"/>
        <w:jc w:val="center"/>
        <w:rPr>
          <w:rFonts w:ascii="Times New Roman" w:eastAsia="Times New Roman" w:hAnsi="Times New Roman" w:cs="Times New Roman"/>
          <w:sz w:val="24"/>
          <w:szCs w:val="24"/>
        </w:rPr>
      </w:pPr>
    </w:p>
    <w:p w14:paraId="388D1DB6" w14:textId="58C3EFBB" w:rsidR="00C53680" w:rsidRDefault="00CB6639">
      <w:pPr>
        <w:pStyle w:val="Body"/>
        <w:spacing w:after="0"/>
        <w:jc w:val="center"/>
        <w:rPr>
          <w:rFonts w:ascii="Times New Roman" w:eastAsia="Times New Roman" w:hAnsi="Times New Roman" w:cs="Times New Roman"/>
          <w:sz w:val="24"/>
          <w:szCs w:val="24"/>
        </w:rPr>
      </w:pPr>
      <w:r>
        <w:rPr>
          <w:rFonts w:ascii="Times New Roman" w:hAnsi="Times New Roman"/>
          <w:sz w:val="24"/>
          <w:szCs w:val="24"/>
        </w:rPr>
        <w:t xml:space="preserve">Wednesday, </w:t>
      </w:r>
      <w:r w:rsidR="00EF1DA4">
        <w:rPr>
          <w:rFonts w:ascii="Times New Roman" w:hAnsi="Times New Roman"/>
          <w:sz w:val="24"/>
          <w:szCs w:val="24"/>
        </w:rPr>
        <w:t>December 15</w:t>
      </w:r>
      <w:r>
        <w:rPr>
          <w:rFonts w:ascii="Times New Roman" w:hAnsi="Times New Roman"/>
          <w:sz w:val="24"/>
          <w:szCs w:val="24"/>
        </w:rPr>
        <w:t>, 2021</w:t>
      </w:r>
    </w:p>
    <w:p w14:paraId="18B99F38" w14:textId="77777777" w:rsidR="00C53680" w:rsidRDefault="00CB6639">
      <w:pPr>
        <w:pStyle w:val="Body"/>
        <w:spacing w:after="120"/>
        <w:jc w:val="center"/>
        <w:rPr>
          <w:rFonts w:ascii="Times New Roman" w:eastAsia="Times New Roman" w:hAnsi="Times New Roman" w:cs="Times New Roman"/>
          <w:sz w:val="24"/>
          <w:szCs w:val="24"/>
        </w:rPr>
      </w:pPr>
      <w:r>
        <w:rPr>
          <w:rFonts w:ascii="Times New Roman" w:hAnsi="Times New Roman"/>
          <w:sz w:val="24"/>
          <w:szCs w:val="24"/>
        </w:rPr>
        <w:t>1:30pm – 3:00pm</w:t>
      </w:r>
    </w:p>
    <w:p w14:paraId="241DE17D" w14:textId="77777777" w:rsidR="00C53680" w:rsidRDefault="00CB6639">
      <w:pPr>
        <w:pStyle w:val="Body"/>
        <w:spacing w:after="0"/>
        <w:jc w:val="center"/>
        <w:rPr>
          <w:rFonts w:ascii="Times New Roman" w:eastAsia="Times New Roman" w:hAnsi="Times New Roman" w:cs="Times New Roman"/>
          <w:sz w:val="24"/>
          <w:szCs w:val="24"/>
          <w:u w:val="single"/>
        </w:rPr>
      </w:pPr>
      <w:r>
        <w:rPr>
          <w:rFonts w:ascii="Times New Roman" w:hAnsi="Times New Roman"/>
          <w:sz w:val="24"/>
          <w:szCs w:val="24"/>
          <w:u w:val="single"/>
        </w:rPr>
        <w:t>Location</w:t>
      </w:r>
    </w:p>
    <w:p w14:paraId="29605074" w14:textId="77777777" w:rsidR="00C53680" w:rsidRDefault="00CB6639">
      <w:pPr>
        <w:pStyle w:val="Body"/>
        <w:spacing w:after="360"/>
        <w:jc w:val="center"/>
        <w:rPr>
          <w:rFonts w:ascii="Times New Roman" w:eastAsia="Times New Roman" w:hAnsi="Times New Roman" w:cs="Times New Roman"/>
          <w:sz w:val="24"/>
          <w:szCs w:val="24"/>
        </w:rPr>
      </w:pPr>
      <w:r>
        <w:rPr>
          <w:rFonts w:ascii="Times New Roman" w:hAnsi="Times New Roman"/>
          <w:sz w:val="24"/>
          <w:szCs w:val="24"/>
          <w:lang w:val="it-IT"/>
        </w:rPr>
        <w:t>Via WebEx Video Conference/Teleconference</w:t>
      </w:r>
    </w:p>
    <w:p w14:paraId="6EFB3606" w14:textId="77777777" w:rsidR="00C53680" w:rsidRDefault="00CB6639">
      <w:pPr>
        <w:pStyle w:val="Body"/>
        <w:spacing w:after="240"/>
        <w:rPr>
          <w:rFonts w:ascii="Times New Roman" w:eastAsia="Times New Roman" w:hAnsi="Times New Roman" w:cs="Times New Roman"/>
          <w:sz w:val="24"/>
          <w:szCs w:val="24"/>
        </w:rPr>
      </w:pPr>
      <w:r>
        <w:rPr>
          <w:rFonts w:ascii="Times New Roman" w:hAnsi="Times New Roman"/>
          <w:b/>
          <w:bCs/>
          <w:sz w:val="24"/>
          <w:szCs w:val="24"/>
          <w:u w:val="single"/>
        </w:rPr>
        <w:t>Call to Order and Roll Call</w:t>
      </w:r>
    </w:p>
    <w:p w14:paraId="365473C0" w14:textId="053452EC" w:rsidR="00C53680" w:rsidRDefault="00CB6639">
      <w:pPr>
        <w:pStyle w:val="Body"/>
        <w:spacing w:after="240"/>
        <w:rPr>
          <w:rFonts w:ascii="Times New Roman" w:eastAsia="Times New Roman" w:hAnsi="Times New Roman" w:cs="Times New Roman"/>
          <w:sz w:val="24"/>
          <w:szCs w:val="24"/>
        </w:rPr>
      </w:pPr>
      <w:r>
        <w:rPr>
          <w:rFonts w:ascii="Times New Roman" w:hAnsi="Times New Roman"/>
          <w:sz w:val="24"/>
          <w:szCs w:val="24"/>
        </w:rPr>
        <w:t>Chair Jack McDevitt calls the meeting to order at 1:3</w:t>
      </w:r>
      <w:r w:rsidR="00B722C9">
        <w:rPr>
          <w:rFonts w:ascii="Times New Roman" w:hAnsi="Times New Roman"/>
          <w:sz w:val="24"/>
          <w:szCs w:val="24"/>
        </w:rPr>
        <w:t>2</w:t>
      </w:r>
      <w:r>
        <w:rPr>
          <w:rFonts w:ascii="Times New Roman" w:hAnsi="Times New Roman"/>
          <w:sz w:val="24"/>
          <w:szCs w:val="24"/>
        </w:rPr>
        <w:t xml:space="preserve"> p.m. General Counsel Dawn English calls the roll. Quorum is achieved.</w:t>
      </w:r>
    </w:p>
    <w:p w14:paraId="60E9520F" w14:textId="77777777" w:rsidR="00C53680" w:rsidRDefault="00CB6639">
      <w:pPr>
        <w:pStyle w:val="Body"/>
        <w:spacing w:after="240"/>
        <w:rPr>
          <w:rFonts w:ascii="Times New Roman" w:eastAsia="Times New Roman" w:hAnsi="Times New Roman" w:cs="Times New Roman"/>
          <w:sz w:val="24"/>
          <w:szCs w:val="24"/>
        </w:rPr>
      </w:pPr>
      <w:r>
        <w:rPr>
          <w:rFonts w:ascii="Times New Roman" w:hAnsi="Times New Roman"/>
          <w:b/>
          <w:bCs/>
          <w:sz w:val="24"/>
          <w:szCs w:val="24"/>
          <w:u w:val="single"/>
          <w:lang w:val="nl-NL"/>
        </w:rPr>
        <w:t>Attendees</w:t>
      </w:r>
    </w:p>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805"/>
        <w:gridCol w:w="1080"/>
        <w:gridCol w:w="1410"/>
        <w:gridCol w:w="1065"/>
      </w:tblGrid>
      <w:tr w:rsidR="00C53680" w14:paraId="7F3BA052" w14:textId="77777777">
        <w:trPr>
          <w:trHeight w:val="300"/>
        </w:trPr>
        <w:tc>
          <w:tcPr>
            <w:tcW w:w="5805"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71FDE3F6" w14:textId="77777777" w:rsidR="00C53680" w:rsidRDefault="00CB6639">
            <w:pPr>
              <w:pStyle w:val="Body"/>
            </w:pPr>
            <w:r>
              <w:rPr>
                <w:rFonts w:ascii="Times New Roman" w:hAnsi="Times New Roman"/>
                <w:b/>
                <w:bCs/>
                <w:sz w:val="24"/>
                <w:szCs w:val="24"/>
              </w:rPr>
              <w:t>Task Force Member Attendance</w:t>
            </w:r>
          </w:p>
        </w:tc>
        <w:tc>
          <w:tcPr>
            <w:tcW w:w="1080"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341F3E64" w14:textId="77777777" w:rsidR="00C53680" w:rsidRDefault="00CB6639">
            <w:pPr>
              <w:pStyle w:val="Body"/>
              <w:spacing w:after="0" w:line="240" w:lineRule="auto"/>
            </w:pPr>
            <w:r>
              <w:rPr>
                <w:rFonts w:ascii="Times New Roman" w:hAnsi="Times New Roman"/>
                <w:b/>
                <w:bCs/>
                <w:sz w:val="24"/>
                <w:szCs w:val="24"/>
              </w:rPr>
              <w:t>Present</w:t>
            </w:r>
          </w:p>
        </w:tc>
        <w:tc>
          <w:tcPr>
            <w:tcW w:w="1410"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DA95D11" w14:textId="77777777" w:rsidR="00C53680" w:rsidRDefault="00CB6639">
            <w:pPr>
              <w:pStyle w:val="Body"/>
              <w:spacing w:after="0" w:line="240" w:lineRule="auto"/>
            </w:pPr>
            <w:r>
              <w:rPr>
                <w:rFonts w:ascii="Times New Roman" w:hAnsi="Times New Roman"/>
                <w:b/>
                <w:bCs/>
                <w:sz w:val="24"/>
                <w:szCs w:val="24"/>
              </w:rPr>
              <w:t>Telephone</w:t>
            </w:r>
          </w:p>
        </w:tc>
        <w:tc>
          <w:tcPr>
            <w:tcW w:w="1065"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55642DBD" w14:textId="77777777" w:rsidR="00C53680" w:rsidRDefault="00CB6639">
            <w:pPr>
              <w:pStyle w:val="Body"/>
              <w:spacing w:after="0" w:line="240" w:lineRule="auto"/>
            </w:pPr>
            <w:r>
              <w:rPr>
                <w:rFonts w:ascii="Times New Roman" w:hAnsi="Times New Roman"/>
                <w:b/>
                <w:bCs/>
                <w:sz w:val="24"/>
                <w:szCs w:val="24"/>
              </w:rPr>
              <w:t>Absent</w:t>
            </w:r>
          </w:p>
        </w:tc>
      </w:tr>
      <w:tr w:rsidR="00C53680" w14:paraId="5987DCD3" w14:textId="77777777">
        <w:trPr>
          <w:trHeight w:val="300"/>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262E0" w14:textId="77777777" w:rsidR="00C53680" w:rsidRDefault="00CB6639">
            <w:pPr>
              <w:pStyle w:val="Body"/>
              <w:spacing w:after="0" w:line="240" w:lineRule="auto"/>
            </w:pPr>
            <w:r>
              <w:rPr>
                <w:rFonts w:ascii="Times New Roman" w:hAnsi="Times New Roman"/>
                <w:sz w:val="24"/>
                <w:szCs w:val="24"/>
              </w:rPr>
              <w:t>Assistant Professor Felipe Goncalves, UCLA</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7F33A" w14:textId="77777777" w:rsidR="00C53680" w:rsidRDefault="00CB6639">
            <w:pPr>
              <w:pStyle w:val="Body"/>
              <w:spacing w:after="0" w:line="240" w:lineRule="auto"/>
              <w:jc w:val="center"/>
            </w:pPr>
            <w:r>
              <w:rPr>
                <w:rFonts w:ascii="Times New Roman" w:hAnsi="Times New Roman"/>
                <w:sz w:val="24"/>
                <w:szCs w:val="24"/>
              </w:rPr>
              <w:t>X</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AFFB0" w14:textId="77777777" w:rsidR="00C53680" w:rsidRDefault="00C53680"/>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FFA73" w14:textId="77777777" w:rsidR="00C53680" w:rsidRDefault="00C53680" w:rsidP="00E83042">
            <w:pPr>
              <w:jc w:val="center"/>
            </w:pPr>
          </w:p>
        </w:tc>
      </w:tr>
      <w:tr w:rsidR="00C53680" w14:paraId="6023C7C0" w14:textId="77777777">
        <w:trPr>
          <w:trHeight w:val="300"/>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F7CB1" w14:textId="77777777" w:rsidR="00C53680" w:rsidRDefault="00CB6639">
            <w:pPr>
              <w:pStyle w:val="Body"/>
              <w:spacing w:after="0" w:line="240" w:lineRule="auto"/>
            </w:pPr>
            <w:r>
              <w:rPr>
                <w:rFonts w:ascii="Times New Roman" w:hAnsi="Times New Roman"/>
                <w:sz w:val="24"/>
                <w:szCs w:val="24"/>
              </w:rPr>
              <w:t>Professor Jack McDevitt, Northeastern University</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F7DAC" w14:textId="77777777" w:rsidR="00C53680" w:rsidRDefault="00CB6639">
            <w:pPr>
              <w:pStyle w:val="Body"/>
              <w:spacing w:after="0" w:line="240" w:lineRule="auto"/>
              <w:jc w:val="center"/>
            </w:pPr>
            <w:r>
              <w:rPr>
                <w:rFonts w:ascii="Times New Roman" w:hAnsi="Times New Roman"/>
                <w:sz w:val="24"/>
                <w:szCs w:val="24"/>
              </w:rPr>
              <w:t>X</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5147D" w14:textId="77777777" w:rsidR="00C53680" w:rsidRDefault="00C53680"/>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FD38E" w14:textId="77777777" w:rsidR="00C53680" w:rsidRDefault="00C53680" w:rsidP="00E83042">
            <w:pPr>
              <w:jc w:val="center"/>
            </w:pPr>
          </w:p>
        </w:tc>
      </w:tr>
      <w:tr w:rsidR="00C53680" w14:paraId="012A33C3" w14:textId="77777777">
        <w:trPr>
          <w:trHeight w:val="300"/>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2F06F" w14:textId="77777777" w:rsidR="00C53680" w:rsidRDefault="00CB6639">
            <w:pPr>
              <w:pStyle w:val="Body"/>
              <w:spacing w:after="0" w:line="240" w:lineRule="auto"/>
            </w:pPr>
            <w:r>
              <w:rPr>
                <w:rFonts w:ascii="Times New Roman" w:hAnsi="Times New Roman"/>
                <w:sz w:val="24"/>
                <w:szCs w:val="24"/>
              </w:rPr>
              <w:t>Professor Tyrone Forman, UIC</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EAA72" w14:textId="271C1B21" w:rsidR="00C53680" w:rsidRPr="00F34659" w:rsidRDefault="00F34659">
            <w:pPr>
              <w:pStyle w:val="Body"/>
              <w:spacing w:after="0" w:line="240" w:lineRule="auto"/>
              <w:jc w:val="center"/>
              <w:rPr>
                <w:rFonts w:ascii="Times New Roman" w:hAnsi="Times New Roman" w:cs="Times New Roman"/>
              </w:rPr>
            </w:pPr>
            <w:r w:rsidRPr="00F34659">
              <w:rPr>
                <w:rFonts w:ascii="Times New Roman" w:hAnsi="Times New Roman" w:cs="Times New Roman"/>
                <w:sz w:val="24"/>
                <w:szCs w:val="24"/>
              </w:rPr>
              <w:t>X</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D7BE7" w14:textId="77777777" w:rsidR="00C53680" w:rsidRDefault="00C53680"/>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7385E" w14:textId="72BF11D5" w:rsidR="00C53680" w:rsidRDefault="00C53680" w:rsidP="00E83042">
            <w:pPr>
              <w:jc w:val="center"/>
            </w:pPr>
          </w:p>
        </w:tc>
      </w:tr>
      <w:tr w:rsidR="00C53680" w14:paraId="358F1EC3" w14:textId="77777777">
        <w:trPr>
          <w:trHeight w:val="300"/>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06980" w14:textId="77777777" w:rsidR="00C53680" w:rsidRDefault="00CB6639">
            <w:pPr>
              <w:pStyle w:val="Body"/>
              <w:spacing w:after="0" w:line="240" w:lineRule="auto"/>
            </w:pPr>
            <w:r>
              <w:rPr>
                <w:rFonts w:ascii="Times New Roman" w:hAnsi="Times New Roman"/>
                <w:sz w:val="24"/>
                <w:szCs w:val="24"/>
              </w:rPr>
              <w:t>Colonel Isaiah Vega, Illinois State Police</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C2D0A" w14:textId="77777777" w:rsidR="00C53680" w:rsidRDefault="00CB6639">
            <w:pPr>
              <w:pStyle w:val="Body"/>
              <w:spacing w:after="0" w:line="240" w:lineRule="auto"/>
              <w:jc w:val="center"/>
            </w:pPr>
            <w:r>
              <w:rPr>
                <w:rFonts w:ascii="Times New Roman" w:hAnsi="Times New Roman"/>
                <w:sz w:val="24"/>
                <w:szCs w:val="24"/>
              </w:rPr>
              <w:t>X</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8C043" w14:textId="77777777" w:rsidR="00C53680" w:rsidRDefault="00C53680"/>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485D5" w14:textId="77777777" w:rsidR="00C53680" w:rsidRDefault="00C53680" w:rsidP="00E83042">
            <w:pPr>
              <w:jc w:val="center"/>
            </w:pPr>
          </w:p>
        </w:tc>
      </w:tr>
      <w:tr w:rsidR="00C53680" w14:paraId="16BE722F" w14:textId="77777777">
        <w:trPr>
          <w:trHeight w:val="300"/>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BE546" w14:textId="77777777" w:rsidR="00C53680" w:rsidRDefault="00CB6639">
            <w:pPr>
              <w:pStyle w:val="Body"/>
              <w:spacing w:after="0" w:line="240" w:lineRule="auto"/>
            </w:pPr>
            <w:r>
              <w:rPr>
                <w:rFonts w:ascii="Times New Roman" w:hAnsi="Times New Roman"/>
                <w:sz w:val="24"/>
                <w:szCs w:val="24"/>
              </w:rPr>
              <w:t>Commander Stephen Chung, Chicago Police Department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77E61" w14:textId="3A2FC282" w:rsidR="00C53680" w:rsidRDefault="00C53680">
            <w:pPr>
              <w:pStyle w:val="Body"/>
              <w:spacing w:after="0" w:line="240" w:lineRule="auto"/>
              <w:jc w:val="cente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821D0" w14:textId="77777777" w:rsidR="00C53680" w:rsidRDefault="00C53680"/>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5E27C" w14:textId="5545BB95" w:rsidR="00C53680" w:rsidRDefault="00E83042" w:rsidP="00E83042">
            <w:pPr>
              <w:jc w:val="center"/>
            </w:pPr>
            <w:r>
              <w:t>X</w:t>
            </w:r>
          </w:p>
        </w:tc>
      </w:tr>
      <w:tr w:rsidR="00C53680" w14:paraId="490C60C1" w14:textId="77777777">
        <w:trPr>
          <w:trHeight w:val="300"/>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F4554" w14:textId="77777777" w:rsidR="00C53680" w:rsidRDefault="00CB6639">
            <w:pPr>
              <w:pStyle w:val="Body"/>
              <w:spacing w:after="0" w:line="240" w:lineRule="auto"/>
            </w:pPr>
            <w:r>
              <w:rPr>
                <w:rFonts w:ascii="Times New Roman" w:hAnsi="Times New Roman"/>
                <w:sz w:val="24"/>
                <w:szCs w:val="24"/>
              </w:rPr>
              <w:t>Chief Karl Walldorf, Illinois Assoc. of Chiefs of Police</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3603C" w14:textId="77777777" w:rsidR="00C53680" w:rsidRDefault="00CB6639">
            <w:pPr>
              <w:pStyle w:val="Body"/>
              <w:spacing w:after="0" w:line="240" w:lineRule="auto"/>
              <w:jc w:val="center"/>
            </w:pPr>
            <w:r>
              <w:rPr>
                <w:rFonts w:ascii="Times New Roman" w:hAnsi="Times New Roman"/>
                <w:sz w:val="24"/>
                <w:szCs w:val="24"/>
              </w:rPr>
              <w:t>X</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FCAE5" w14:textId="77777777" w:rsidR="00C53680" w:rsidRDefault="00C53680"/>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778A7" w14:textId="77777777" w:rsidR="00C53680" w:rsidRDefault="00C53680" w:rsidP="00E83042">
            <w:pPr>
              <w:jc w:val="center"/>
            </w:pPr>
          </w:p>
        </w:tc>
      </w:tr>
      <w:tr w:rsidR="00C53680" w14:paraId="6A222403" w14:textId="77777777">
        <w:trPr>
          <w:trHeight w:val="300"/>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8ADE4" w14:textId="77777777" w:rsidR="00C53680" w:rsidRDefault="00CB6639">
            <w:pPr>
              <w:pStyle w:val="Body"/>
              <w:spacing w:after="0" w:line="240" w:lineRule="auto"/>
            </w:pPr>
            <w:r>
              <w:rPr>
                <w:rFonts w:ascii="Times New Roman" w:hAnsi="Times New Roman"/>
                <w:sz w:val="24"/>
                <w:szCs w:val="24"/>
              </w:rPr>
              <w:t xml:space="preserve">Director Jim </w:t>
            </w:r>
            <w:proofErr w:type="spellStart"/>
            <w:r>
              <w:rPr>
                <w:rFonts w:ascii="Times New Roman" w:hAnsi="Times New Roman"/>
                <w:sz w:val="24"/>
                <w:szCs w:val="24"/>
              </w:rPr>
              <w:t>Kaitschuk</w:t>
            </w:r>
            <w:proofErr w:type="spellEnd"/>
            <w:r>
              <w:rPr>
                <w:rFonts w:ascii="Times New Roman" w:hAnsi="Times New Roman"/>
                <w:sz w:val="24"/>
                <w:szCs w:val="24"/>
              </w:rPr>
              <w:t>, Illinois Sheriffs’ Assoc.</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4059B" w14:textId="77777777" w:rsidR="00C53680" w:rsidRDefault="00CB6639">
            <w:pPr>
              <w:pStyle w:val="Body"/>
              <w:spacing w:after="0" w:line="240" w:lineRule="auto"/>
              <w:jc w:val="center"/>
            </w:pPr>
            <w:r>
              <w:rPr>
                <w:rFonts w:ascii="Times New Roman" w:hAnsi="Times New Roman"/>
                <w:sz w:val="24"/>
                <w:szCs w:val="24"/>
              </w:rPr>
              <w:t>X</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7D5DC" w14:textId="77777777" w:rsidR="00C53680" w:rsidRDefault="00C53680"/>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44EDD" w14:textId="77777777" w:rsidR="00C53680" w:rsidRDefault="00C53680" w:rsidP="00E83042">
            <w:pPr>
              <w:jc w:val="center"/>
            </w:pPr>
          </w:p>
        </w:tc>
      </w:tr>
      <w:tr w:rsidR="00C53680" w14:paraId="19BEE736" w14:textId="77777777">
        <w:trPr>
          <w:trHeight w:val="300"/>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C7BFB" w14:textId="77777777" w:rsidR="00C53680" w:rsidRDefault="00CB6639">
            <w:pPr>
              <w:pStyle w:val="Body"/>
              <w:spacing w:after="0" w:line="240" w:lineRule="auto"/>
            </w:pPr>
            <w:r>
              <w:rPr>
                <w:rFonts w:ascii="Times New Roman" w:hAnsi="Times New Roman"/>
                <w:sz w:val="24"/>
                <w:szCs w:val="24"/>
              </w:rPr>
              <w:t>Second Vice President Dan Gorman, Chicago FOP</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D0D72" w14:textId="0EBAEAE4" w:rsidR="00C53680" w:rsidRDefault="00C53680">
            <w:pPr>
              <w:pStyle w:val="Body"/>
              <w:spacing w:after="0" w:line="240" w:lineRule="auto"/>
              <w:jc w:val="cente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B9B045" w14:textId="77777777" w:rsidR="00C53680" w:rsidRDefault="00C53680"/>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C2972" w14:textId="3C831958" w:rsidR="00C53680" w:rsidRDefault="00A10114" w:rsidP="00E83042">
            <w:pPr>
              <w:jc w:val="center"/>
            </w:pPr>
            <w:r>
              <w:t>X</w:t>
            </w:r>
          </w:p>
        </w:tc>
      </w:tr>
      <w:tr w:rsidR="00C53680" w14:paraId="29245083" w14:textId="77777777">
        <w:trPr>
          <w:trHeight w:val="300"/>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8D291" w14:textId="77777777" w:rsidR="00C53680" w:rsidRDefault="00CB6639">
            <w:pPr>
              <w:pStyle w:val="Body"/>
              <w:spacing w:after="0" w:line="240" w:lineRule="auto"/>
            </w:pPr>
            <w:r>
              <w:rPr>
                <w:rFonts w:ascii="Times New Roman" w:hAnsi="Times New Roman"/>
                <w:sz w:val="24"/>
                <w:szCs w:val="24"/>
              </w:rPr>
              <w:t>Second Vice President Keith Turney, Illinois FOP</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2D740" w14:textId="77777777" w:rsidR="00C53680" w:rsidRDefault="00CB6639">
            <w:pPr>
              <w:pStyle w:val="Body"/>
              <w:spacing w:after="0" w:line="240" w:lineRule="auto"/>
              <w:jc w:val="center"/>
            </w:pPr>
            <w:r>
              <w:rPr>
                <w:rFonts w:ascii="Times New Roman" w:hAnsi="Times New Roman"/>
                <w:sz w:val="24"/>
                <w:szCs w:val="24"/>
              </w:rPr>
              <w:t>X</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86C2C" w14:textId="77777777" w:rsidR="00C53680" w:rsidRDefault="00C53680"/>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A971F" w14:textId="77777777" w:rsidR="00C53680" w:rsidRDefault="00C53680" w:rsidP="00E83042">
            <w:pPr>
              <w:jc w:val="center"/>
            </w:pPr>
          </w:p>
        </w:tc>
      </w:tr>
      <w:tr w:rsidR="00C53680" w14:paraId="38FF6CF1" w14:textId="77777777">
        <w:trPr>
          <w:trHeight w:val="300"/>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179AB" w14:textId="77777777" w:rsidR="00C53680" w:rsidRDefault="00CB6639">
            <w:pPr>
              <w:pStyle w:val="Body"/>
              <w:spacing w:after="0" w:line="240" w:lineRule="auto"/>
            </w:pPr>
            <w:r>
              <w:rPr>
                <w:rFonts w:ascii="Times New Roman" w:hAnsi="Times New Roman"/>
                <w:sz w:val="24"/>
                <w:szCs w:val="24"/>
              </w:rPr>
              <w:lastRenderedPageBreak/>
              <w:t>Director Khadine Bennett, ACLU</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58B49" w14:textId="4533C325" w:rsidR="00C53680" w:rsidRDefault="00A10114" w:rsidP="00A10114">
            <w:pPr>
              <w:jc w:val="center"/>
            </w:pPr>
            <w:r>
              <w:t>X</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D343A" w14:textId="77777777" w:rsidR="00C53680" w:rsidRDefault="00C53680"/>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98490" w14:textId="0C702478" w:rsidR="00C53680" w:rsidRDefault="00C53680" w:rsidP="00A10114">
            <w:pPr>
              <w:pStyle w:val="Body"/>
              <w:spacing w:after="0" w:line="240" w:lineRule="auto"/>
              <w:jc w:val="center"/>
            </w:pPr>
          </w:p>
        </w:tc>
      </w:tr>
      <w:tr w:rsidR="00C53680" w14:paraId="04E619A4" w14:textId="77777777">
        <w:trPr>
          <w:trHeight w:val="300"/>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33138" w14:textId="25B17E66" w:rsidR="00C53680" w:rsidRDefault="000B3635">
            <w:pPr>
              <w:pStyle w:val="Body"/>
              <w:spacing w:after="0" w:line="240" w:lineRule="auto"/>
            </w:pPr>
            <w:r>
              <w:rPr>
                <w:rFonts w:ascii="Times New Roman" w:hAnsi="Times New Roman"/>
                <w:sz w:val="24"/>
                <w:szCs w:val="24"/>
              </w:rPr>
              <w:t xml:space="preserve">Robert Moore for </w:t>
            </w:r>
            <w:r w:rsidR="00CB6639">
              <w:rPr>
                <w:rFonts w:ascii="Times New Roman" w:hAnsi="Times New Roman"/>
                <w:sz w:val="24"/>
                <w:szCs w:val="24"/>
              </w:rPr>
              <w:t>President Teresa Haley, Springfield NAACP</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3F8C1" w14:textId="453A31D9" w:rsidR="00C53680" w:rsidRPr="000B3635" w:rsidRDefault="000B3635">
            <w:pPr>
              <w:pStyle w:val="Body"/>
              <w:spacing w:after="0" w:line="240" w:lineRule="auto"/>
              <w:jc w:val="center"/>
              <w:rPr>
                <w:rFonts w:ascii="Times New Roman" w:hAnsi="Times New Roman" w:cs="Times New Roman"/>
              </w:rPr>
            </w:pPr>
            <w:r w:rsidRPr="000B3635">
              <w:rPr>
                <w:rFonts w:ascii="Times New Roman" w:hAnsi="Times New Roman" w:cs="Times New Roman"/>
                <w:sz w:val="24"/>
                <w:szCs w:val="24"/>
              </w:rPr>
              <w:t>X</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ABB90" w14:textId="77777777" w:rsidR="00C53680" w:rsidRDefault="00C53680"/>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A46AD" w14:textId="254AE4D9" w:rsidR="00C53680" w:rsidRDefault="00C53680" w:rsidP="00A10114">
            <w:pPr>
              <w:jc w:val="center"/>
            </w:pPr>
          </w:p>
        </w:tc>
      </w:tr>
      <w:tr w:rsidR="00C53680" w14:paraId="5C97A2B7" w14:textId="77777777">
        <w:trPr>
          <w:trHeight w:val="600"/>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2644D" w14:textId="77777777" w:rsidR="00C53680" w:rsidRDefault="00CB6639">
            <w:pPr>
              <w:pStyle w:val="Body"/>
              <w:spacing w:after="0" w:line="240" w:lineRule="auto"/>
            </w:pPr>
            <w:r>
              <w:rPr>
                <w:rFonts w:ascii="Times New Roman" w:hAnsi="Times New Roman"/>
                <w:sz w:val="24"/>
                <w:szCs w:val="24"/>
              </w:rPr>
              <w:t>Senior Counsel Fred Tsao, Illinois Coalition for Immigrant and Refugee Rights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E8888" w14:textId="77777777" w:rsidR="00C53680" w:rsidRDefault="00CB6639">
            <w:pPr>
              <w:pStyle w:val="Body"/>
              <w:spacing w:after="0" w:line="240" w:lineRule="auto"/>
              <w:jc w:val="center"/>
            </w:pPr>
            <w:r>
              <w:rPr>
                <w:rFonts w:ascii="Times New Roman" w:hAnsi="Times New Roman"/>
                <w:sz w:val="24"/>
                <w:szCs w:val="24"/>
              </w:rPr>
              <w:t>X</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8A9D7" w14:textId="77777777" w:rsidR="00C53680" w:rsidRDefault="00C53680"/>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86E2D" w14:textId="77777777" w:rsidR="00C53680" w:rsidRDefault="00C53680" w:rsidP="00A10114">
            <w:pPr>
              <w:jc w:val="center"/>
            </w:pPr>
          </w:p>
        </w:tc>
      </w:tr>
      <w:tr w:rsidR="00C53680" w14:paraId="342F338D" w14:textId="77777777">
        <w:trPr>
          <w:trHeight w:val="600"/>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A35AD" w14:textId="3EB7DB5B" w:rsidR="00C53680" w:rsidRDefault="00CB6639">
            <w:pPr>
              <w:pStyle w:val="Body"/>
              <w:spacing w:after="0" w:line="240" w:lineRule="auto"/>
            </w:pPr>
            <w:r>
              <w:rPr>
                <w:rFonts w:ascii="Times New Roman" w:hAnsi="Times New Roman"/>
                <w:sz w:val="24"/>
                <w:szCs w:val="24"/>
              </w:rPr>
              <w:t>Interim Director Steven Fus, Cabrini Green Legal Aid</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9F69A" w14:textId="77777777" w:rsidR="00C53680" w:rsidRDefault="00CB6639">
            <w:pPr>
              <w:pStyle w:val="Body"/>
              <w:spacing w:after="0" w:line="240" w:lineRule="auto"/>
              <w:jc w:val="center"/>
            </w:pPr>
            <w:r>
              <w:rPr>
                <w:rFonts w:ascii="Times New Roman" w:hAnsi="Times New Roman"/>
                <w:sz w:val="24"/>
                <w:szCs w:val="24"/>
              </w:rPr>
              <w:t>X</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65A19" w14:textId="77777777" w:rsidR="00C53680" w:rsidRDefault="00C53680"/>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B3724" w14:textId="77777777" w:rsidR="00C53680" w:rsidRDefault="00C53680" w:rsidP="00A10114">
            <w:pPr>
              <w:jc w:val="center"/>
            </w:pPr>
          </w:p>
        </w:tc>
      </w:tr>
      <w:tr w:rsidR="00C53680" w14:paraId="5A62F084" w14:textId="77777777">
        <w:trPr>
          <w:trHeight w:val="300"/>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9690A" w14:textId="77777777" w:rsidR="00C53680" w:rsidRDefault="00CB6639">
            <w:pPr>
              <w:pStyle w:val="Body"/>
              <w:spacing w:after="0" w:line="240" w:lineRule="auto"/>
            </w:pPr>
            <w:r>
              <w:rPr>
                <w:rFonts w:ascii="Times New Roman" w:hAnsi="Times New Roman"/>
                <w:sz w:val="24"/>
                <w:szCs w:val="24"/>
              </w:rPr>
              <w:t>Reverend Ciera Bates Chamberlain, Live Free Illinois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F5CAE" w14:textId="06D8D088" w:rsidR="00C53680" w:rsidRDefault="00C53680">
            <w:pPr>
              <w:pStyle w:val="Body"/>
              <w:spacing w:after="0" w:line="240" w:lineRule="auto"/>
              <w:jc w:val="cente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353F4" w14:textId="77777777" w:rsidR="00C53680" w:rsidRDefault="00C53680"/>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8A230" w14:textId="46C493CC" w:rsidR="00C53680" w:rsidRDefault="00F34659" w:rsidP="00A10114">
            <w:pPr>
              <w:jc w:val="center"/>
            </w:pPr>
            <w:r>
              <w:t>X</w:t>
            </w:r>
          </w:p>
        </w:tc>
      </w:tr>
      <w:tr w:rsidR="00C53680" w14:paraId="74778FB3" w14:textId="77777777">
        <w:trPr>
          <w:trHeight w:val="600"/>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1D311" w14:textId="77777777" w:rsidR="00C53680" w:rsidRDefault="00CB6639">
            <w:pPr>
              <w:pStyle w:val="Body"/>
              <w:spacing w:after="0" w:line="240" w:lineRule="auto"/>
            </w:pPr>
            <w:r>
              <w:rPr>
                <w:rFonts w:ascii="Times New Roman" w:hAnsi="Times New Roman"/>
                <w:sz w:val="24"/>
                <w:szCs w:val="24"/>
              </w:rPr>
              <w:t>Desmon Yancy, Grassroots Alliance for Police Accountability</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B0838" w14:textId="77777777" w:rsidR="00C53680" w:rsidRDefault="00C53680"/>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72C68" w14:textId="77777777" w:rsidR="00C53680" w:rsidRDefault="00C53680"/>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F4004" w14:textId="77777777" w:rsidR="00C53680" w:rsidRDefault="00CB6639" w:rsidP="00A10114">
            <w:pPr>
              <w:pStyle w:val="Body"/>
              <w:spacing w:after="0" w:line="240" w:lineRule="auto"/>
              <w:jc w:val="center"/>
            </w:pPr>
            <w:r>
              <w:rPr>
                <w:rFonts w:ascii="Times New Roman" w:hAnsi="Times New Roman"/>
                <w:sz w:val="24"/>
                <w:szCs w:val="24"/>
              </w:rPr>
              <w:t>X</w:t>
            </w:r>
          </w:p>
        </w:tc>
      </w:tr>
    </w:tbl>
    <w:p w14:paraId="467D37C5" w14:textId="755F3BA2" w:rsidR="00C53680" w:rsidRDefault="00CB6639" w:rsidP="00DE52D8">
      <w:pPr>
        <w:pStyle w:val="Body"/>
        <w:spacing w:before="240" w:after="240"/>
        <w:rPr>
          <w:rFonts w:ascii="Times New Roman" w:eastAsia="Times New Roman" w:hAnsi="Times New Roman" w:cs="Times New Roman"/>
          <w:sz w:val="24"/>
          <w:szCs w:val="24"/>
        </w:rPr>
      </w:pPr>
      <w:r>
        <w:rPr>
          <w:rFonts w:ascii="Times New Roman" w:hAnsi="Times New Roman"/>
          <w:b/>
          <w:bCs/>
          <w:sz w:val="24"/>
          <w:szCs w:val="24"/>
          <w:u w:val="single"/>
        </w:rPr>
        <w:t>Also present were:</w:t>
      </w:r>
    </w:p>
    <w:p w14:paraId="4CD1639F" w14:textId="78B86AAA" w:rsidR="00C53680" w:rsidRDefault="00CB6639">
      <w:pPr>
        <w:pStyle w:val="Body"/>
        <w:spacing w:after="0"/>
        <w:rPr>
          <w:rFonts w:ascii="Times New Roman" w:eastAsia="Times New Roman" w:hAnsi="Times New Roman" w:cs="Times New Roman"/>
          <w:sz w:val="24"/>
          <w:szCs w:val="24"/>
        </w:rPr>
      </w:pPr>
      <w:r>
        <w:rPr>
          <w:rFonts w:ascii="Times New Roman" w:hAnsi="Times New Roman"/>
          <w:sz w:val="24"/>
          <w:szCs w:val="24"/>
        </w:rPr>
        <w:t>Timothy Lavery</w:t>
      </w:r>
      <w:r w:rsidR="00DE52D8">
        <w:rPr>
          <w:rFonts w:ascii="Times New Roman" w:hAnsi="Times New Roman"/>
          <w:sz w:val="24"/>
          <w:szCs w:val="24"/>
        </w:rPr>
        <w:t xml:space="preserve">, </w:t>
      </w:r>
      <w:r>
        <w:rPr>
          <w:rFonts w:ascii="Times New Roman" w:hAnsi="Times New Roman"/>
          <w:sz w:val="24"/>
          <w:szCs w:val="24"/>
        </w:rPr>
        <w:t xml:space="preserve">ICJIA </w:t>
      </w:r>
    </w:p>
    <w:p w14:paraId="17E7A98C" w14:textId="1FBD4F79" w:rsidR="00C53680" w:rsidRDefault="00CB6639">
      <w:pPr>
        <w:pStyle w:val="Body"/>
        <w:spacing w:after="0"/>
        <w:rPr>
          <w:rFonts w:ascii="Times New Roman" w:eastAsia="Times New Roman" w:hAnsi="Times New Roman" w:cs="Times New Roman"/>
          <w:sz w:val="24"/>
          <w:szCs w:val="24"/>
        </w:rPr>
      </w:pPr>
      <w:r>
        <w:rPr>
          <w:rFonts w:ascii="Times New Roman" w:hAnsi="Times New Roman"/>
          <w:sz w:val="24"/>
          <w:szCs w:val="24"/>
        </w:rPr>
        <w:t>Dawn English</w:t>
      </w:r>
      <w:r w:rsidR="00DE52D8">
        <w:rPr>
          <w:rFonts w:ascii="Times New Roman" w:hAnsi="Times New Roman"/>
          <w:sz w:val="24"/>
          <w:szCs w:val="24"/>
        </w:rPr>
        <w:t>,</w:t>
      </w:r>
      <w:r>
        <w:rPr>
          <w:rFonts w:ascii="Times New Roman" w:hAnsi="Times New Roman"/>
          <w:sz w:val="24"/>
          <w:szCs w:val="24"/>
        </w:rPr>
        <w:t xml:space="preserve"> ICJIA </w:t>
      </w:r>
    </w:p>
    <w:p w14:paraId="2D603115" w14:textId="515407D5" w:rsidR="00C53680" w:rsidRDefault="00CB6639">
      <w:pPr>
        <w:pStyle w:val="Body"/>
        <w:spacing w:after="0"/>
        <w:rPr>
          <w:rFonts w:ascii="Times New Roman" w:hAnsi="Times New Roman"/>
          <w:sz w:val="24"/>
          <w:szCs w:val="24"/>
        </w:rPr>
      </w:pPr>
      <w:r>
        <w:rPr>
          <w:rFonts w:ascii="Times New Roman" w:hAnsi="Times New Roman"/>
          <w:sz w:val="24"/>
          <w:szCs w:val="24"/>
        </w:rPr>
        <w:t>Emilee Green</w:t>
      </w:r>
      <w:r w:rsidR="00DE52D8">
        <w:rPr>
          <w:rFonts w:ascii="Times New Roman" w:hAnsi="Times New Roman"/>
          <w:sz w:val="24"/>
          <w:szCs w:val="24"/>
        </w:rPr>
        <w:t>,</w:t>
      </w:r>
      <w:r>
        <w:rPr>
          <w:rFonts w:ascii="Times New Roman" w:hAnsi="Times New Roman"/>
          <w:sz w:val="24"/>
          <w:szCs w:val="24"/>
        </w:rPr>
        <w:t xml:space="preserve"> ICJIA </w:t>
      </w:r>
    </w:p>
    <w:p w14:paraId="4BDC8D3F" w14:textId="44497681" w:rsidR="00F34659" w:rsidRDefault="00F34659">
      <w:pPr>
        <w:pStyle w:val="Body"/>
        <w:spacing w:after="0"/>
        <w:rPr>
          <w:rFonts w:ascii="Times New Roman" w:hAnsi="Times New Roman"/>
          <w:sz w:val="24"/>
          <w:szCs w:val="24"/>
        </w:rPr>
      </w:pPr>
      <w:r>
        <w:rPr>
          <w:rFonts w:ascii="Times New Roman" w:hAnsi="Times New Roman"/>
          <w:sz w:val="24"/>
          <w:szCs w:val="24"/>
        </w:rPr>
        <w:t xml:space="preserve">Sean Berberet, IDOT </w:t>
      </w:r>
    </w:p>
    <w:p w14:paraId="7277241B" w14:textId="24E019C6" w:rsidR="001307EF" w:rsidRDefault="001307EF">
      <w:pPr>
        <w:pStyle w:val="Body"/>
        <w:spacing w:after="0"/>
        <w:rPr>
          <w:rFonts w:ascii="Times New Roman" w:hAnsi="Times New Roman"/>
          <w:sz w:val="24"/>
          <w:szCs w:val="24"/>
        </w:rPr>
      </w:pPr>
      <w:r>
        <w:rPr>
          <w:rFonts w:ascii="Times New Roman" w:hAnsi="Times New Roman"/>
          <w:sz w:val="24"/>
          <w:szCs w:val="24"/>
        </w:rPr>
        <w:t xml:space="preserve">Rachel Murphy, ACLU </w:t>
      </w:r>
    </w:p>
    <w:p w14:paraId="71642070" w14:textId="2BE7C437" w:rsidR="00DE52D8" w:rsidRDefault="00DE52D8">
      <w:pPr>
        <w:pStyle w:val="Body"/>
        <w:spacing w:after="0"/>
        <w:rPr>
          <w:rFonts w:ascii="Times New Roman" w:eastAsia="Times New Roman" w:hAnsi="Times New Roman" w:cs="Times New Roman"/>
          <w:sz w:val="24"/>
          <w:szCs w:val="24"/>
        </w:rPr>
      </w:pPr>
      <w:r>
        <w:rPr>
          <w:rFonts w:ascii="Times New Roman" w:hAnsi="Times New Roman"/>
          <w:sz w:val="24"/>
          <w:szCs w:val="24"/>
        </w:rPr>
        <w:t>Austin Randolph, NAACP</w:t>
      </w:r>
    </w:p>
    <w:p w14:paraId="5D632CC7" w14:textId="73F282FE" w:rsidR="00C53680" w:rsidRDefault="00CB6639">
      <w:pPr>
        <w:pStyle w:val="Body"/>
        <w:spacing w:after="0"/>
        <w:rPr>
          <w:rFonts w:ascii="Times New Roman" w:hAnsi="Times New Roman"/>
          <w:sz w:val="24"/>
          <w:szCs w:val="24"/>
        </w:rPr>
      </w:pPr>
      <w:r>
        <w:rPr>
          <w:rFonts w:ascii="Times New Roman" w:hAnsi="Times New Roman"/>
          <w:sz w:val="24"/>
          <w:szCs w:val="24"/>
          <w:lang w:val="de-DE"/>
        </w:rPr>
        <w:t xml:space="preserve">Roger Huff </w:t>
      </w:r>
      <w:r>
        <w:rPr>
          <w:rFonts w:ascii="Times New Roman" w:hAnsi="Times New Roman"/>
          <w:sz w:val="24"/>
          <w:szCs w:val="24"/>
        </w:rPr>
        <w:t xml:space="preserve">– Public representative </w:t>
      </w:r>
    </w:p>
    <w:p w14:paraId="22A8D800" w14:textId="42734FF7" w:rsidR="00365A0A" w:rsidRDefault="00365A0A">
      <w:pPr>
        <w:pStyle w:val="Body"/>
        <w:spacing w:after="0"/>
        <w:rPr>
          <w:rFonts w:ascii="Times New Roman" w:hAnsi="Times New Roman"/>
          <w:sz w:val="24"/>
          <w:szCs w:val="24"/>
        </w:rPr>
      </w:pPr>
    </w:p>
    <w:p w14:paraId="2354326B" w14:textId="77777777" w:rsidR="00365A0A" w:rsidRDefault="00365A0A" w:rsidP="00365A0A">
      <w:pPr>
        <w:pStyle w:val="Body"/>
        <w:spacing w:after="240"/>
        <w:rPr>
          <w:rFonts w:ascii="Times New Roman" w:eastAsia="Times New Roman" w:hAnsi="Times New Roman" w:cs="Times New Roman"/>
          <w:b/>
          <w:bCs/>
          <w:sz w:val="24"/>
          <w:szCs w:val="24"/>
          <w:u w:val="single"/>
        </w:rPr>
      </w:pPr>
      <w:r>
        <w:rPr>
          <w:rFonts w:ascii="Times New Roman" w:hAnsi="Times New Roman"/>
          <w:b/>
          <w:bCs/>
          <w:sz w:val="24"/>
          <w:szCs w:val="24"/>
          <w:u w:val="single"/>
        </w:rPr>
        <w:t>Approval of Minutes</w:t>
      </w:r>
      <w:bookmarkStart w:id="0" w:name="_GoBack"/>
      <w:bookmarkEnd w:id="0"/>
    </w:p>
    <w:p w14:paraId="701EF7BA" w14:textId="4C368C91" w:rsidR="00365A0A" w:rsidRDefault="00365A0A" w:rsidP="00365A0A">
      <w:pPr>
        <w:pStyle w:val="Body"/>
        <w:spacing w:after="0"/>
        <w:rPr>
          <w:rFonts w:ascii="Times New Roman" w:hAnsi="Times New Roman"/>
          <w:sz w:val="24"/>
          <w:szCs w:val="24"/>
        </w:rPr>
      </w:pPr>
      <w:r>
        <w:rPr>
          <w:rFonts w:ascii="Times New Roman" w:hAnsi="Times New Roman"/>
          <w:sz w:val="24"/>
          <w:szCs w:val="24"/>
        </w:rPr>
        <w:t xml:space="preserve">General Counsel Dawn English asks if there is a motion to accept the minutes of the </w:t>
      </w:r>
      <w:r w:rsidR="00C8247C">
        <w:rPr>
          <w:rFonts w:ascii="Times New Roman" w:hAnsi="Times New Roman"/>
          <w:sz w:val="24"/>
          <w:szCs w:val="24"/>
        </w:rPr>
        <w:t>September 22</w:t>
      </w:r>
      <w:r w:rsidR="00C8247C" w:rsidRPr="00C8247C">
        <w:rPr>
          <w:rFonts w:ascii="Times New Roman" w:hAnsi="Times New Roman"/>
          <w:sz w:val="24"/>
          <w:szCs w:val="24"/>
          <w:vertAlign w:val="superscript"/>
        </w:rPr>
        <w:t>nd</w:t>
      </w:r>
      <w:r>
        <w:rPr>
          <w:rFonts w:ascii="Times New Roman" w:hAnsi="Times New Roman"/>
          <w:sz w:val="24"/>
          <w:szCs w:val="24"/>
        </w:rPr>
        <w:t xml:space="preserve">, 2021 meeting. </w:t>
      </w:r>
      <w:r w:rsidR="00C8247C">
        <w:rPr>
          <w:rFonts w:ascii="Times New Roman" w:hAnsi="Times New Roman"/>
          <w:sz w:val="24"/>
          <w:szCs w:val="24"/>
        </w:rPr>
        <w:t xml:space="preserve">Mr. Turney </w:t>
      </w:r>
      <w:r>
        <w:rPr>
          <w:rFonts w:ascii="Times New Roman" w:hAnsi="Times New Roman"/>
          <w:sz w:val="24"/>
          <w:szCs w:val="24"/>
        </w:rPr>
        <w:t xml:space="preserve">motions to accept the minutes, and Mr. </w:t>
      </w:r>
      <w:r w:rsidR="0097108F">
        <w:rPr>
          <w:rFonts w:ascii="Times New Roman" w:hAnsi="Times New Roman"/>
          <w:sz w:val="24"/>
          <w:szCs w:val="24"/>
        </w:rPr>
        <w:t>Forman</w:t>
      </w:r>
      <w:r>
        <w:rPr>
          <w:rFonts w:ascii="Times New Roman" w:hAnsi="Times New Roman"/>
          <w:sz w:val="24"/>
          <w:szCs w:val="24"/>
        </w:rPr>
        <w:t xml:space="preserve"> second</w:t>
      </w:r>
      <w:r w:rsidR="003158E9">
        <w:rPr>
          <w:rFonts w:ascii="Times New Roman" w:hAnsi="Times New Roman"/>
          <w:sz w:val="24"/>
          <w:szCs w:val="24"/>
        </w:rPr>
        <w:t xml:space="preserve">s. </w:t>
      </w:r>
      <w:r>
        <w:rPr>
          <w:rFonts w:ascii="Times New Roman" w:hAnsi="Times New Roman"/>
          <w:sz w:val="24"/>
          <w:szCs w:val="24"/>
        </w:rPr>
        <w:t xml:space="preserve">The motion passes and the minutes </w:t>
      </w:r>
      <w:r w:rsidR="00470334">
        <w:rPr>
          <w:rFonts w:ascii="Times New Roman" w:hAnsi="Times New Roman"/>
          <w:sz w:val="24"/>
          <w:szCs w:val="24"/>
        </w:rPr>
        <w:t>are</w:t>
      </w:r>
      <w:r>
        <w:rPr>
          <w:rFonts w:ascii="Times New Roman" w:hAnsi="Times New Roman"/>
          <w:sz w:val="24"/>
          <w:szCs w:val="24"/>
        </w:rPr>
        <w:t xml:space="preserve"> approved.</w:t>
      </w:r>
    </w:p>
    <w:p w14:paraId="5E38BD23" w14:textId="41BCD6D5" w:rsidR="00365A0A" w:rsidRDefault="00365A0A" w:rsidP="00365A0A">
      <w:pPr>
        <w:pStyle w:val="Body"/>
        <w:spacing w:after="0"/>
        <w:rPr>
          <w:rFonts w:ascii="Times New Roman" w:hAnsi="Times New Roman"/>
          <w:sz w:val="24"/>
          <w:szCs w:val="24"/>
        </w:rPr>
      </w:pPr>
    </w:p>
    <w:p w14:paraId="52FDD450" w14:textId="428F7B74" w:rsidR="00365A0A" w:rsidRDefault="00AA4926" w:rsidP="00365A0A">
      <w:pPr>
        <w:pStyle w:val="Body"/>
        <w:spacing w:after="240"/>
        <w:rPr>
          <w:rFonts w:ascii="Times New Roman" w:eastAsia="Times New Roman" w:hAnsi="Times New Roman" w:cs="Times New Roman"/>
          <w:b/>
          <w:bCs/>
          <w:sz w:val="24"/>
          <w:szCs w:val="24"/>
          <w:u w:val="single"/>
        </w:rPr>
      </w:pPr>
      <w:proofErr w:type="spellStart"/>
      <w:r>
        <w:rPr>
          <w:rFonts w:ascii="Times New Roman" w:hAnsi="Times New Roman"/>
          <w:b/>
          <w:bCs/>
          <w:sz w:val="24"/>
          <w:szCs w:val="24"/>
          <w:u w:val="single"/>
          <w:lang w:val="fr-FR"/>
        </w:rPr>
        <w:t>Opening</w:t>
      </w:r>
      <w:proofErr w:type="spellEnd"/>
      <w:r w:rsidR="00470334">
        <w:rPr>
          <w:rFonts w:ascii="Times New Roman" w:hAnsi="Times New Roman"/>
          <w:b/>
          <w:bCs/>
          <w:sz w:val="24"/>
          <w:szCs w:val="24"/>
          <w:u w:val="single"/>
          <w:lang w:val="fr-FR"/>
        </w:rPr>
        <w:t xml:space="preserve"> </w:t>
      </w:r>
      <w:proofErr w:type="spellStart"/>
      <w:r w:rsidR="00470334">
        <w:rPr>
          <w:rFonts w:ascii="Times New Roman" w:hAnsi="Times New Roman"/>
          <w:b/>
          <w:bCs/>
          <w:sz w:val="24"/>
          <w:szCs w:val="24"/>
          <w:u w:val="single"/>
          <w:lang w:val="fr-FR"/>
        </w:rPr>
        <w:t>Remarks</w:t>
      </w:r>
      <w:proofErr w:type="spellEnd"/>
    </w:p>
    <w:p w14:paraId="048A9188" w14:textId="220BF96B" w:rsidR="00365A0A" w:rsidRDefault="00470334" w:rsidP="00365A0A">
      <w:pPr>
        <w:pStyle w:val="Body"/>
        <w:spacing w:after="0"/>
        <w:rPr>
          <w:rFonts w:ascii="Times New Roman" w:hAnsi="Times New Roman"/>
          <w:sz w:val="24"/>
          <w:szCs w:val="24"/>
        </w:rPr>
      </w:pPr>
      <w:r>
        <w:rPr>
          <w:rFonts w:ascii="Times New Roman" w:hAnsi="Times New Roman"/>
          <w:sz w:val="24"/>
          <w:szCs w:val="24"/>
        </w:rPr>
        <w:t xml:space="preserve">Mr. McDevitt </w:t>
      </w:r>
      <w:r w:rsidR="00DF121C">
        <w:rPr>
          <w:rFonts w:ascii="Times New Roman" w:hAnsi="Times New Roman"/>
          <w:sz w:val="24"/>
          <w:szCs w:val="24"/>
        </w:rPr>
        <w:t xml:space="preserve">begins by directing members’ attention to the agenda </w:t>
      </w:r>
      <w:r w:rsidR="00916FAC">
        <w:rPr>
          <w:rFonts w:ascii="Times New Roman" w:hAnsi="Times New Roman"/>
          <w:sz w:val="24"/>
          <w:szCs w:val="24"/>
        </w:rPr>
        <w:t xml:space="preserve">timeline </w:t>
      </w:r>
      <w:r w:rsidR="00DF121C">
        <w:rPr>
          <w:rFonts w:ascii="Times New Roman" w:hAnsi="Times New Roman"/>
          <w:sz w:val="24"/>
          <w:szCs w:val="24"/>
        </w:rPr>
        <w:t>and passes the meeting to Mr. Lavery. Mr. Lavery notes that thi</w:t>
      </w:r>
      <w:r w:rsidR="009D49B9">
        <w:rPr>
          <w:rFonts w:ascii="Times New Roman" w:hAnsi="Times New Roman"/>
          <w:sz w:val="24"/>
          <w:szCs w:val="24"/>
        </w:rPr>
        <w:t>s meeting is for pulling together the final recommendations of the Task Force and will focus on several meeting topics for the group to discuss, as well as opportunity for members to bring up their own discussi</w:t>
      </w:r>
      <w:r w:rsidR="00FE73BF">
        <w:rPr>
          <w:rFonts w:ascii="Times New Roman" w:hAnsi="Times New Roman"/>
          <w:sz w:val="24"/>
          <w:szCs w:val="24"/>
        </w:rPr>
        <w:t>o</w:t>
      </w:r>
      <w:r w:rsidR="009D49B9">
        <w:rPr>
          <w:rFonts w:ascii="Times New Roman" w:hAnsi="Times New Roman"/>
          <w:sz w:val="24"/>
          <w:szCs w:val="24"/>
        </w:rPr>
        <w:t xml:space="preserve">n points. </w:t>
      </w:r>
      <w:r w:rsidR="00365A0A">
        <w:rPr>
          <w:rFonts w:ascii="Times New Roman" w:hAnsi="Times New Roman"/>
          <w:sz w:val="24"/>
          <w:szCs w:val="24"/>
        </w:rPr>
        <w:t xml:space="preserve"> </w:t>
      </w:r>
    </w:p>
    <w:p w14:paraId="5CCF9A02" w14:textId="6F1297FF" w:rsidR="00365A0A" w:rsidRDefault="00365A0A">
      <w:pPr>
        <w:pStyle w:val="Body"/>
        <w:spacing w:after="0"/>
        <w:rPr>
          <w:rFonts w:ascii="Times New Roman" w:hAnsi="Times New Roman"/>
          <w:sz w:val="24"/>
          <w:szCs w:val="24"/>
        </w:rPr>
      </w:pPr>
    </w:p>
    <w:p w14:paraId="375E148A" w14:textId="06D20DAC" w:rsidR="00365A0A" w:rsidRPr="00365A0A" w:rsidRDefault="00AA4926">
      <w:pPr>
        <w:pStyle w:val="Body"/>
        <w:spacing w:after="0"/>
        <w:rPr>
          <w:rFonts w:ascii="Times New Roman" w:hAnsi="Times New Roman"/>
          <w:sz w:val="24"/>
          <w:szCs w:val="24"/>
        </w:rPr>
      </w:pPr>
      <w:r>
        <w:rPr>
          <w:rFonts w:ascii="Times New Roman" w:hAnsi="Times New Roman"/>
          <w:b/>
          <w:bCs/>
          <w:sz w:val="24"/>
          <w:szCs w:val="24"/>
          <w:u w:val="single"/>
        </w:rPr>
        <w:t>Introduction from Sean Berberet</w:t>
      </w:r>
    </w:p>
    <w:p w14:paraId="4F89745E" w14:textId="77777777" w:rsidR="00C53680" w:rsidRDefault="00C53680">
      <w:pPr>
        <w:pStyle w:val="Body"/>
        <w:spacing w:after="0"/>
        <w:rPr>
          <w:rFonts w:ascii="Times New Roman" w:eastAsia="Times New Roman" w:hAnsi="Times New Roman" w:cs="Times New Roman"/>
          <w:sz w:val="24"/>
          <w:szCs w:val="24"/>
        </w:rPr>
      </w:pPr>
    </w:p>
    <w:p w14:paraId="6742097F" w14:textId="18B8ADC2" w:rsidR="00C53680" w:rsidRDefault="00CB6639">
      <w:pPr>
        <w:pStyle w:val="Body"/>
        <w:spacing w:after="0"/>
        <w:rPr>
          <w:rFonts w:ascii="Times New Roman" w:hAnsi="Times New Roman"/>
          <w:sz w:val="24"/>
          <w:szCs w:val="24"/>
        </w:rPr>
      </w:pPr>
      <w:r>
        <w:rPr>
          <w:rFonts w:ascii="Times New Roman" w:hAnsi="Times New Roman"/>
          <w:sz w:val="24"/>
          <w:szCs w:val="24"/>
        </w:rPr>
        <w:t xml:space="preserve">Then, </w:t>
      </w:r>
      <w:r w:rsidR="00FF380C">
        <w:rPr>
          <w:rFonts w:ascii="Times New Roman" w:hAnsi="Times New Roman"/>
          <w:sz w:val="24"/>
          <w:szCs w:val="24"/>
        </w:rPr>
        <w:t>Mr.</w:t>
      </w:r>
      <w:r>
        <w:rPr>
          <w:rFonts w:ascii="Times New Roman" w:hAnsi="Times New Roman"/>
          <w:sz w:val="24"/>
          <w:szCs w:val="24"/>
        </w:rPr>
        <w:t xml:space="preserve"> Lavery </w:t>
      </w:r>
      <w:r w:rsidR="009D49B9">
        <w:rPr>
          <w:rFonts w:ascii="Times New Roman" w:hAnsi="Times New Roman"/>
          <w:sz w:val="24"/>
          <w:szCs w:val="24"/>
        </w:rPr>
        <w:t>hands the presentation over to Sean Berberet, the newest stop study specialist at the Illinois Department of Transportation</w:t>
      </w:r>
      <w:r w:rsidR="007433EA">
        <w:rPr>
          <w:rFonts w:ascii="Times New Roman" w:hAnsi="Times New Roman"/>
          <w:sz w:val="24"/>
          <w:szCs w:val="24"/>
        </w:rPr>
        <w:t xml:space="preserve"> (IDOT)</w:t>
      </w:r>
      <w:r w:rsidR="009D49B9">
        <w:rPr>
          <w:rFonts w:ascii="Times New Roman" w:hAnsi="Times New Roman"/>
          <w:sz w:val="24"/>
          <w:szCs w:val="24"/>
        </w:rPr>
        <w:t xml:space="preserve">. Sean </w:t>
      </w:r>
      <w:r w:rsidR="00445F95">
        <w:rPr>
          <w:rFonts w:ascii="Times New Roman" w:hAnsi="Times New Roman"/>
          <w:sz w:val="24"/>
          <w:szCs w:val="24"/>
        </w:rPr>
        <w:t xml:space="preserve">explains that he will be sitting in on the meeting to answer </w:t>
      </w:r>
      <w:r w:rsidR="007433EA">
        <w:rPr>
          <w:rFonts w:ascii="Times New Roman" w:hAnsi="Times New Roman"/>
          <w:sz w:val="24"/>
          <w:szCs w:val="24"/>
        </w:rPr>
        <w:t xml:space="preserve">questions about the stop study and to begin brainstorming how some of the group’s recommendations may be implemented by IDOT. </w:t>
      </w:r>
      <w:r w:rsidR="000D77B5">
        <w:rPr>
          <w:rFonts w:ascii="Times New Roman" w:hAnsi="Times New Roman"/>
          <w:sz w:val="24"/>
          <w:szCs w:val="24"/>
        </w:rPr>
        <w:t xml:space="preserve">Mr. Berberet also notes the </w:t>
      </w:r>
      <w:r w:rsidR="000D77B5">
        <w:rPr>
          <w:rFonts w:ascii="Times New Roman" w:hAnsi="Times New Roman"/>
          <w:sz w:val="24"/>
          <w:szCs w:val="24"/>
        </w:rPr>
        <w:lastRenderedPageBreak/>
        <w:t xml:space="preserve">upcoming Racial Profiling Prevention and Data Oversight Board which will be convening soon to advise IDOT </w:t>
      </w:r>
      <w:r w:rsidR="00101F58">
        <w:rPr>
          <w:rFonts w:ascii="Times New Roman" w:hAnsi="Times New Roman"/>
          <w:sz w:val="24"/>
          <w:szCs w:val="24"/>
        </w:rPr>
        <w:t xml:space="preserve">on other strategies to </w:t>
      </w:r>
      <w:r w:rsidR="00916FAC">
        <w:rPr>
          <w:rFonts w:ascii="Times New Roman" w:hAnsi="Times New Roman"/>
          <w:sz w:val="24"/>
          <w:szCs w:val="24"/>
        </w:rPr>
        <w:t xml:space="preserve">address and </w:t>
      </w:r>
      <w:r w:rsidR="00101F58">
        <w:rPr>
          <w:rFonts w:ascii="Times New Roman" w:hAnsi="Times New Roman"/>
          <w:sz w:val="24"/>
          <w:szCs w:val="24"/>
        </w:rPr>
        <w:t xml:space="preserve">eliminate racial profiling. </w:t>
      </w:r>
    </w:p>
    <w:p w14:paraId="197E8376" w14:textId="77777777" w:rsidR="004E5692" w:rsidRDefault="004E5692">
      <w:pPr>
        <w:pStyle w:val="Body"/>
        <w:spacing w:after="0"/>
        <w:rPr>
          <w:rFonts w:ascii="Times New Roman" w:eastAsia="Times New Roman" w:hAnsi="Times New Roman" w:cs="Times New Roman"/>
          <w:sz w:val="24"/>
          <w:szCs w:val="24"/>
        </w:rPr>
      </w:pPr>
    </w:p>
    <w:p w14:paraId="25861538" w14:textId="747EFFC5" w:rsidR="00C53680" w:rsidRDefault="00AA4926">
      <w:pPr>
        <w:pStyle w:val="Body"/>
        <w:spacing w:after="240"/>
        <w:rPr>
          <w:rFonts w:ascii="Times New Roman" w:eastAsia="Times New Roman" w:hAnsi="Times New Roman" w:cs="Times New Roman"/>
          <w:b/>
          <w:bCs/>
          <w:sz w:val="24"/>
          <w:szCs w:val="24"/>
          <w:u w:val="single"/>
        </w:rPr>
      </w:pPr>
      <w:r>
        <w:rPr>
          <w:rFonts w:ascii="Times New Roman" w:hAnsi="Times New Roman"/>
          <w:b/>
          <w:bCs/>
          <w:sz w:val="24"/>
          <w:szCs w:val="24"/>
          <w:u w:val="single"/>
        </w:rPr>
        <w:t>Updated Traffic and Pedestrian Stop Forms</w:t>
      </w:r>
    </w:p>
    <w:p w14:paraId="541120F4" w14:textId="3CCC3712" w:rsidR="00C53680" w:rsidRDefault="00CB6639" w:rsidP="00AA4926">
      <w:pPr>
        <w:pStyle w:val="Body"/>
        <w:spacing w:after="240"/>
        <w:rPr>
          <w:rFonts w:ascii="Times New Roman" w:hAnsi="Times New Roman"/>
          <w:sz w:val="24"/>
          <w:szCs w:val="24"/>
        </w:rPr>
      </w:pPr>
      <w:r>
        <w:rPr>
          <w:rFonts w:ascii="Times New Roman" w:hAnsi="Times New Roman"/>
          <w:sz w:val="24"/>
          <w:szCs w:val="24"/>
        </w:rPr>
        <w:t>Mr.</w:t>
      </w:r>
      <w:r w:rsidR="0027472A">
        <w:rPr>
          <w:rFonts w:ascii="Times New Roman" w:hAnsi="Times New Roman"/>
          <w:sz w:val="24"/>
          <w:szCs w:val="24"/>
        </w:rPr>
        <w:t xml:space="preserve"> McDevitt directs Ms. Green to cover the next item on the agenda—the updated traffic and pedestrian stop forms. Ms. Green shares samples of the updated forms based upon conversations from previous meetings. </w:t>
      </w:r>
      <w:r w:rsidR="00002DE0">
        <w:rPr>
          <w:rFonts w:ascii="Times New Roman" w:hAnsi="Times New Roman"/>
          <w:sz w:val="24"/>
          <w:szCs w:val="24"/>
        </w:rPr>
        <w:t xml:space="preserve">She emphasizes that these are not final changes, but that this is an opportunity to share thoughts before the final voting of recommendations occurs. </w:t>
      </w:r>
      <w:r w:rsidR="00EF1D6E">
        <w:rPr>
          <w:rFonts w:ascii="Times New Roman" w:hAnsi="Times New Roman"/>
          <w:sz w:val="24"/>
          <w:szCs w:val="24"/>
        </w:rPr>
        <w:t>The group discusses expanding the demographic information available</w:t>
      </w:r>
      <w:r w:rsidR="00916FAC">
        <w:rPr>
          <w:rFonts w:ascii="Times New Roman" w:hAnsi="Times New Roman"/>
          <w:sz w:val="24"/>
          <w:szCs w:val="24"/>
        </w:rPr>
        <w:t xml:space="preserve"> on the forms</w:t>
      </w:r>
      <w:r w:rsidR="00EF1D6E">
        <w:rPr>
          <w:rFonts w:ascii="Times New Roman" w:hAnsi="Times New Roman"/>
          <w:sz w:val="24"/>
          <w:szCs w:val="24"/>
        </w:rPr>
        <w:t xml:space="preserve">, as well as other variables related to </w:t>
      </w:r>
      <w:r w:rsidR="003E19A2">
        <w:rPr>
          <w:rFonts w:ascii="Times New Roman" w:hAnsi="Times New Roman"/>
          <w:sz w:val="24"/>
          <w:szCs w:val="24"/>
        </w:rPr>
        <w:t xml:space="preserve">body camera footage, if force was used, </w:t>
      </w:r>
      <w:r w:rsidR="00B301F8">
        <w:rPr>
          <w:rFonts w:ascii="Times New Roman" w:hAnsi="Times New Roman"/>
          <w:sz w:val="24"/>
          <w:szCs w:val="24"/>
        </w:rPr>
        <w:t xml:space="preserve">separating contraband, </w:t>
      </w:r>
      <w:r w:rsidR="003E19A2">
        <w:rPr>
          <w:rFonts w:ascii="Times New Roman" w:hAnsi="Times New Roman"/>
          <w:sz w:val="24"/>
          <w:szCs w:val="24"/>
        </w:rPr>
        <w:t xml:space="preserve">and if an arrest was made. </w:t>
      </w:r>
    </w:p>
    <w:p w14:paraId="45E0E2F1" w14:textId="44D0A7AC" w:rsidR="00002DE0" w:rsidRPr="00996D41" w:rsidRDefault="005253EF" w:rsidP="00AA4926">
      <w:pPr>
        <w:pStyle w:val="Body"/>
        <w:spacing w:after="240"/>
        <w:rPr>
          <w:rFonts w:ascii="Times New Roman" w:hAnsi="Times New Roman"/>
          <w:sz w:val="24"/>
          <w:szCs w:val="24"/>
        </w:rPr>
      </w:pPr>
      <w:r>
        <w:rPr>
          <w:rFonts w:ascii="Times New Roman" w:hAnsi="Times New Roman"/>
          <w:sz w:val="24"/>
          <w:szCs w:val="24"/>
        </w:rPr>
        <w:t xml:space="preserve">Mr. Vega </w:t>
      </w:r>
      <w:r>
        <w:rPr>
          <w:rFonts w:ascii="Times New Roman" w:hAnsi="Times New Roman"/>
          <w:sz w:val="24"/>
          <w:szCs w:val="24"/>
        </w:rPr>
        <w:t>suggests</w:t>
      </w:r>
      <w:r>
        <w:rPr>
          <w:rFonts w:ascii="Times New Roman" w:hAnsi="Times New Roman"/>
          <w:sz w:val="24"/>
          <w:szCs w:val="24"/>
        </w:rPr>
        <w:t xml:space="preserve"> that the goal of the study should use officers’ perceptions, so asking those stopped about their demographics may be offensive and inappropriate.</w:t>
      </w:r>
      <w:r w:rsidR="006245C3">
        <w:rPr>
          <w:rFonts w:ascii="Times New Roman" w:hAnsi="Times New Roman"/>
          <w:sz w:val="24"/>
          <w:szCs w:val="24"/>
        </w:rPr>
        <w:t xml:space="preserve"> </w:t>
      </w:r>
      <w:r w:rsidR="00197437">
        <w:rPr>
          <w:rFonts w:ascii="Times New Roman" w:hAnsi="Times New Roman"/>
          <w:sz w:val="24"/>
          <w:szCs w:val="24"/>
        </w:rPr>
        <w:t xml:space="preserve">Mr. Turney notes the burden on law enforcement </w:t>
      </w:r>
      <w:r w:rsidR="00B301F8">
        <w:rPr>
          <w:rFonts w:ascii="Times New Roman" w:hAnsi="Times New Roman"/>
          <w:sz w:val="24"/>
          <w:szCs w:val="24"/>
        </w:rPr>
        <w:t>of</w:t>
      </w:r>
      <w:r w:rsidR="00197437">
        <w:rPr>
          <w:rFonts w:ascii="Times New Roman" w:hAnsi="Times New Roman"/>
          <w:sz w:val="24"/>
          <w:szCs w:val="24"/>
        </w:rPr>
        <w:t xml:space="preserve"> expanding the forms with categories that may not benefit stop analyses.</w:t>
      </w:r>
      <w:r w:rsidR="00197437">
        <w:rPr>
          <w:rFonts w:ascii="Times New Roman" w:hAnsi="Times New Roman"/>
          <w:sz w:val="24"/>
          <w:szCs w:val="24"/>
        </w:rPr>
        <w:t xml:space="preserve"> </w:t>
      </w:r>
      <w:r w:rsidR="006245C3">
        <w:rPr>
          <w:rFonts w:ascii="Times New Roman" w:hAnsi="Times New Roman"/>
          <w:sz w:val="24"/>
          <w:szCs w:val="24"/>
        </w:rPr>
        <w:t xml:space="preserve">The group collectively notes that legislative action may be needed for some of the recommendations. </w:t>
      </w:r>
    </w:p>
    <w:p w14:paraId="31DF2E09" w14:textId="39D45B30" w:rsidR="00AA4926" w:rsidRDefault="00AA4926" w:rsidP="00AA4926">
      <w:pPr>
        <w:pStyle w:val="Body"/>
        <w:spacing w:after="240"/>
        <w:rPr>
          <w:rFonts w:ascii="Times New Roman" w:hAnsi="Times New Roman"/>
          <w:b/>
          <w:bCs/>
          <w:sz w:val="24"/>
          <w:szCs w:val="24"/>
          <w:u w:val="single"/>
        </w:rPr>
      </w:pPr>
      <w:r>
        <w:rPr>
          <w:rFonts w:ascii="Times New Roman" w:hAnsi="Times New Roman"/>
          <w:b/>
          <w:bCs/>
          <w:sz w:val="24"/>
          <w:szCs w:val="24"/>
          <w:u w:val="single"/>
        </w:rPr>
        <w:t>Audit/Agency Compliance Follow-Up</w:t>
      </w:r>
    </w:p>
    <w:p w14:paraId="22BB2358" w14:textId="197C0F5A" w:rsidR="00AA4926" w:rsidRDefault="002B43F4" w:rsidP="00AA4926">
      <w:pPr>
        <w:pStyle w:val="Body"/>
        <w:spacing w:after="240"/>
        <w:rPr>
          <w:rFonts w:ascii="Times New Roman" w:hAnsi="Times New Roman"/>
          <w:sz w:val="24"/>
          <w:szCs w:val="24"/>
        </w:rPr>
      </w:pPr>
      <w:r>
        <w:rPr>
          <w:rFonts w:ascii="Times New Roman" w:hAnsi="Times New Roman"/>
          <w:sz w:val="24"/>
          <w:szCs w:val="24"/>
        </w:rPr>
        <w:t xml:space="preserve">Mr. McDevitt then moves the discussion to law enforcement agency compliance. </w:t>
      </w:r>
      <w:r w:rsidR="00401DE2">
        <w:rPr>
          <w:rFonts w:ascii="Times New Roman" w:hAnsi="Times New Roman"/>
          <w:sz w:val="24"/>
          <w:szCs w:val="24"/>
        </w:rPr>
        <w:t>He notes that agencies currently have decent compliance on traffic stop</w:t>
      </w:r>
      <w:r w:rsidR="00374B27">
        <w:rPr>
          <w:rFonts w:ascii="Times New Roman" w:hAnsi="Times New Roman"/>
          <w:sz w:val="24"/>
          <w:szCs w:val="24"/>
        </w:rPr>
        <w:t xml:space="preserve"> reporting</w:t>
      </w:r>
      <w:r w:rsidR="00401DE2">
        <w:rPr>
          <w:rFonts w:ascii="Times New Roman" w:hAnsi="Times New Roman"/>
          <w:sz w:val="24"/>
          <w:szCs w:val="24"/>
        </w:rPr>
        <w:t xml:space="preserve"> but </w:t>
      </w:r>
      <w:r w:rsidR="00374B27">
        <w:rPr>
          <w:rFonts w:ascii="Times New Roman" w:hAnsi="Times New Roman"/>
          <w:sz w:val="24"/>
          <w:szCs w:val="24"/>
        </w:rPr>
        <w:t>pedestrian stop reporting is far lower. Mr. Walldorf notes that the pedestrian stop statute wording only includes a subset of pedestrian stops—those where a person is stopped and searched</w:t>
      </w:r>
      <w:r w:rsidR="005E26C9">
        <w:rPr>
          <w:rFonts w:ascii="Times New Roman" w:hAnsi="Times New Roman"/>
          <w:sz w:val="24"/>
          <w:szCs w:val="24"/>
        </w:rPr>
        <w:t xml:space="preserve">. Mr. </w:t>
      </w:r>
      <w:proofErr w:type="spellStart"/>
      <w:r w:rsidR="005E26C9">
        <w:rPr>
          <w:rFonts w:ascii="Times New Roman" w:hAnsi="Times New Roman"/>
          <w:sz w:val="24"/>
          <w:szCs w:val="24"/>
        </w:rPr>
        <w:t>Kaitschuk</w:t>
      </w:r>
      <w:proofErr w:type="spellEnd"/>
      <w:r w:rsidR="005E26C9">
        <w:rPr>
          <w:rFonts w:ascii="Times New Roman" w:hAnsi="Times New Roman"/>
          <w:sz w:val="24"/>
          <w:szCs w:val="24"/>
        </w:rPr>
        <w:t xml:space="preserve"> points out that the original goal was to address stop-and-frisk and to prevent pedestrian stop reporting from being too burdensome on officers. </w:t>
      </w:r>
      <w:r w:rsidR="00880038">
        <w:rPr>
          <w:rFonts w:ascii="Times New Roman" w:hAnsi="Times New Roman"/>
          <w:sz w:val="24"/>
          <w:szCs w:val="24"/>
        </w:rPr>
        <w:t>Ms. Bennett notes that compromise in the original legislation is what led to the narrower definition for pedestrian stops.</w:t>
      </w:r>
    </w:p>
    <w:p w14:paraId="4765AFD5" w14:textId="710DCAD9" w:rsidR="00B301F8" w:rsidRPr="002B43F4" w:rsidRDefault="00B301F8" w:rsidP="00AA4926">
      <w:pPr>
        <w:pStyle w:val="Body"/>
        <w:spacing w:after="240"/>
        <w:rPr>
          <w:rFonts w:ascii="Times New Roman" w:hAnsi="Times New Roman"/>
          <w:sz w:val="24"/>
          <w:szCs w:val="24"/>
        </w:rPr>
      </w:pPr>
      <w:r>
        <w:rPr>
          <w:rFonts w:ascii="Times New Roman" w:hAnsi="Times New Roman"/>
          <w:sz w:val="24"/>
          <w:szCs w:val="24"/>
        </w:rPr>
        <w:t>Mr. Berberet notes that although he is newer to his position</w:t>
      </w:r>
      <w:r w:rsidR="00F847EA">
        <w:rPr>
          <w:rFonts w:ascii="Times New Roman" w:hAnsi="Times New Roman"/>
          <w:sz w:val="24"/>
          <w:szCs w:val="24"/>
        </w:rPr>
        <w:t xml:space="preserve"> and is still learning</w:t>
      </w:r>
      <w:r>
        <w:rPr>
          <w:rFonts w:ascii="Times New Roman" w:hAnsi="Times New Roman"/>
          <w:sz w:val="24"/>
          <w:szCs w:val="24"/>
        </w:rPr>
        <w:t xml:space="preserve">, he </w:t>
      </w:r>
      <w:r w:rsidR="00F847EA">
        <w:rPr>
          <w:rFonts w:ascii="Times New Roman" w:hAnsi="Times New Roman"/>
          <w:sz w:val="24"/>
          <w:szCs w:val="24"/>
        </w:rPr>
        <w:t>has noticed</w:t>
      </w:r>
      <w:r>
        <w:rPr>
          <w:rFonts w:ascii="Times New Roman" w:hAnsi="Times New Roman"/>
          <w:sz w:val="24"/>
          <w:szCs w:val="24"/>
        </w:rPr>
        <w:t xml:space="preserve"> that many agencies have challenges uploading </w:t>
      </w:r>
      <w:r w:rsidR="00F12072">
        <w:rPr>
          <w:rFonts w:ascii="Times New Roman" w:hAnsi="Times New Roman"/>
          <w:sz w:val="24"/>
          <w:szCs w:val="24"/>
        </w:rPr>
        <w:t xml:space="preserve">the data properly for the stop study program. Mr. Vega </w:t>
      </w:r>
      <w:r w:rsidR="001900EF">
        <w:rPr>
          <w:rFonts w:ascii="Times New Roman" w:hAnsi="Times New Roman"/>
          <w:sz w:val="24"/>
          <w:szCs w:val="24"/>
        </w:rPr>
        <w:t>says that agencies’ budgets are often top priority and that incentivizing or restricting grants based upon compliance may be one strategy</w:t>
      </w:r>
      <w:r w:rsidR="00F847EA">
        <w:rPr>
          <w:rFonts w:ascii="Times New Roman" w:hAnsi="Times New Roman"/>
          <w:sz w:val="24"/>
          <w:szCs w:val="24"/>
        </w:rPr>
        <w:t xml:space="preserve"> for improving compliance. </w:t>
      </w:r>
    </w:p>
    <w:p w14:paraId="3BF31F86" w14:textId="0F679398" w:rsidR="00AA4926" w:rsidRDefault="00AA4926" w:rsidP="00AA4926">
      <w:pPr>
        <w:pStyle w:val="Body"/>
        <w:spacing w:after="240"/>
        <w:rPr>
          <w:rFonts w:ascii="Times New Roman" w:hAnsi="Times New Roman"/>
          <w:b/>
          <w:bCs/>
          <w:sz w:val="24"/>
          <w:szCs w:val="24"/>
          <w:u w:val="single"/>
        </w:rPr>
      </w:pPr>
      <w:r>
        <w:rPr>
          <w:rFonts w:ascii="Times New Roman" w:hAnsi="Times New Roman"/>
          <w:b/>
          <w:bCs/>
          <w:sz w:val="24"/>
          <w:szCs w:val="24"/>
          <w:u w:val="single"/>
        </w:rPr>
        <w:t>Reporting and Measurement for Pedestrian Stops</w:t>
      </w:r>
    </w:p>
    <w:p w14:paraId="0E14786E" w14:textId="2F25450A" w:rsidR="004A36B4" w:rsidRDefault="000B2AC5" w:rsidP="00AA4926">
      <w:pPr>
        <w:pStyle w:val="Body"/>
        <w:spacing w:after="240"/>
        <w:rPr>
          <w:rFonts w:ascii="Times New Roman" w:hAnsi="Times New Roman"/>
          <w:sz w:val="24"/>
          <w:szCs w:val="24"/>
        </w:rPr>
      </w:pPr>
      <w:r>
        <w:rPr>
          <w:rFonts w:ascii="Times New Roman" w:hAnsi="Times New Roman"/>
          <w:sz w:val="24"/>
          <w:szCs w:val="24"/>
        </w:rPr>
        <w:t xml:space="preserve">Mr. McDevitt hands the presentation back to Mr. Lavery for a discussion on the reporting and measurement of pedestrian stops. </w:t>
      </w:r>
      <w:r w:rsidR="005E641F">
        <w:rPr>
          <w:rFonts w:ascii="Times New Roman" w:hAnsi="Times New Roman"/>
          <w:sz w:val="24"/>
          <w:szCs w:val="24"/>
        </w:rPr>
        <w:t>Mr. Lavery first highlights the legislation mandating the collection of pedestrian stops, namely</w:t>
      </w:r>
      <w:r w:rsidR="00F847EA">
        <w:rPr>
          <w:rFonts w:ascii="Times New Roman" w:hAnsi="Times New Roman"/>
          <w:sz w:val="24"/>
          <w:szCs w:val="24"/>
        </w:rPr>
        <w:t xml:space="preserve"> for</w:t>
      </w:r>
      <w:r w:rsidR="005E641F">
        <w:rPr>
          <w:rFonts w:ascii="Times New Roman" w:hAnsi="Times New Roman"/>
          <w:sz w:val="24"/>
          <w:szCs w:val="24"/>
        </w:rPr>
        <w:t xml:space="preserve"> frisks and probable cause </w:t>
      </w:r>
      <w:r w:rsidR="004A36B4">
        <w:rPr>
          <w:rFonts w:ascii="Times New Roman" w:hAnsi="Times New Roman"/>
          <w:sz w:val="24"/>
          <w:szCs w:val="24"/>
        </w:rPr>
        <w:t>searches</w:t>
      </w:r>
      <w:r w:rsidR="005E641F">
        <w:rPr>
          <w:rFonts w:ascii="Times New Roman" w:hAnsi="Times New Roman"/>
          <w:sz w:val="24"/>
          <w:szCs w:val="24"/>
        </w:rPr>
        <w:t xml:space="preserve">. </w:t>
      </w:r>
      <w:r w:rsidR="004A36B4">
        <w:rPr>
          <w:rFonts w:ascii="Times New Roman" w:hAnsi="Times New Roman"/>
          <w:sz w:val="24"/>
          <w:szCs w:val="24"/>
        </w:rPr>
        <w:t>He asks the group if there are any definitional ambiguit</w:t>
      </w:r>
      <w:r w:rsidR="00F847EA">
        <w:rPr>
          <w:rFonts w:ascii="Times New Roman" w:hAnsi="Times New Roman"/>
          <w:sz w:val="24"/>
          <w:szCs w:val="24"/>
        </w:rPr>
        <w:t>ies</w:t>
      </w:r>
      <w:r w:rsidR="004A36B4">
        <w:rPr>
          <w:rFonts w:ascii="Times New Roman" w:hAnsi="Times New Roman"/>
          <w:sz w:val="24"/>
          <w:szCs w:val="24"/>
        </w:rPr>
        <w:t>, as well as what the group thinks should be the threshold for a reportable police/citizen encounter.</w:t>
      </w:r>
      <w:r w:rsidR="00ED1CE9">
        <w:rPr>
          <w:rFonts w:ascii="Times New Roman" w:hAnsi="Times New Roman"/>
          <w:sz w:val="24"/>
          <w:szCs w:val="24"/>
        </w:rPr>
        <w:t xml:space="preserve"> Mr. </w:t>
      </w:r>
      <w:proofErr w:type="spellStart"/>
      <w:r w:rsidR="00ED1CE9">
        <w:rPr>
          <w:rFonts w:ascii="Times New Roman" w:hAnsi="Times New Roman"/>
          <w:sz w:val="24"/>
          <w:szCs w:val="24"/>
        </w:rPr>
        <w:t>Kaitschuk</w:t>
      </w:r>
      <w:proofErr w:type="spellEnd"/>
      <w:r w:rsidR="00ED1CE9">
        <w:rPr>
          <w:rFonts w:ascii="Times New Roman" w:hAnsi="Times New Roman"/>
          <w:sz w:val="24"/>
          <w:szCs w:val="24"/>
        </w:rPr>
        <w:t xml:space="preserve"> </w:t>
      </w:r>
      <w:r w:rsidR="001307EF">
        <w:rPr>
          <w:rFonts w:ascii="Times New Roman" w:hAnsi="Times New Roman"/>
          <w:sz w:val="24"/>
          <w:szCs w:val="24"/>
        </w:rPr>
        <w:t xml:space="preserve">and Mr. Turney feel that the pedestrian stop definition does not need to be expanded unless agencies are having problems with it. Ms. Murphy notes there can be some confusion with the </w:t>
      </w:r>
      <w:r w:rsidR="00AC1FB9">
        <w:rPr>
          <w:rFonts w:ascii="Times New Roman" w:hAnsi="Times New Roman"/>
          <w:sz w:val="24"/>
          <w:szCs w:val="24"/>
        </w:rPr>
        <w:t>current definition since it does not apply to all pedestrian stops which can create misperceptions of what data is being collected.</w:t>
      </w:r>
    </w:p>
    <w:p w14:paraId="7FB06674" w14:textId="380108D4" w:rsidR="00AC1FB9" w:rsidRPr="000B2AC5" w:rsidRDefault="00AC1FB9" w:rsidP="00AA4926">
      <w:pPr>
        <w:pStyle w:val="Body"/>
        <w:spacing w:after="240"/>
        <w:rPr>
          <w:rFonts w:ascii="Times New Roman" w:hAnsi="Times New Roman"/>
          <w:sz w:val="24"/>
          <w:szCs w:val="24"/>
        </w:rPr>
      </w:pPr>
      <w:r>
        <w:rPr>
          <w:rFonts w:ascii="Times New Roman" w:hAnsi="Times New Roman"/>
          <w:sz w:val="24"/>
          <w:szCs w:val="24"/>
        </w:rPr>
        <w:lastRenderedPageBreak/>
        <w:t xml:space="preserve">Mr. Lavery then </w:t>
      </w:r>
      <w:r w:rsidR="00B16097">
        <w:rPr>
          <w:rFonts w:ascii="Times New Roman" w:hAnsi="Times New Roman"/>
          <w:sz w:val="24"/>
          <w:szCs w:val="24"/>
        </w:rPr>
        <w:t>forwards the discussion to benchmarking of pedestrian stops. He explains that the current stop study consultants recognize some of the limitations of pedestrian benchmarking</w:t>
      </w:r>
      <w:r w:rsidR="00BE4F00">
        <w:rPr>
          <w:rFonts w:ascii="Times New Roman" w:hAnsi="Times New Roman"/>
          <w:sz w:val="24"/>
          <w:szCs w:val="24"/>
        </w:rPr>
        <w:t xml:space="preserve"> and asks the group if there are recommendations on how it could be measured. Mr. Walldorf </w:t>
      </w:r>
      <w:r w:rsidR="00F351E3">
        <w:rPr>
          <w:rFonts w:ascii="Times New Roman" w:hAnsi="Times New Roman"/>
          <w:sz w:val="24"/>
          <w:szCs w:val="24"/>
        </w:rPr>
        <w:t xml:space="preserve">explains that police administration </w:t>
      </w:r>
      <w:proofErr w:type="gramStart"/>
      <w:r w:rsidR="00F351E3">
        <w:rPr>
          <w:rFonts w:ascii="Times New Roman" w:hAnsi="Times New Roman"/>
          <w:sz w:val="24"/>
          <w:szCs w:val="24"/>
        </w:rPr>
        <w:t>find</w:t>
      </w:r>
      <w:proofErr w:type="gramEnd"/>
      <w:r w:rsidR="00F351E3">
        <w:rPr>
          <w:rFonts w:ascii="Times New Roman" w:hAnsi="Times New Roman"/>
          <w:sz w:val="24"/>
          <w:szCs w:val="24"/>
        </w:rPr>
        <w:t xml:space="preserve"> the current benchmarking frustrating</w:t>
      </w:r>
      <w:r w:rsidR="00E771C5">
        <w:rPr>
          <w:rFonts w:ascii="Times New Roman" w:hAnsi="Times New Roman"/>
          <w:sz w:val="24"/>
          <w:szCs w:val="24"/>
        </w:rPr>
        <w:t xml:space="preserve">, as in many locations, pedestrians often come from outside the community. He says his organization would like to see a broader pedestrian benchmark. </w:t>
      </w:r>
    </w:p>
    <w:p w14:paraId="4CE29FD4" w14:textId="704FFCB7" w:rsidR="00AA4926" w:rsidRDefault="00AA4926" w:rsidP="00AA4926">
      <w:pPr>
        <w:pStyle w:val="Body"/>
        <w:spacing w:after="240"/>
        <w:rPr>
          <w:rFonts w:ascii="Times New Roman" w:hAnsi="Times New Roman"/>
          <w:b/>
          <w:bCs/>
          <w:sz w:val="24"/>
          <w:szCs w:val="24"/>
          <w:u w:val="single"/>
        </w:rPr>
      </w:pPr>
      <w:r>
        <w:rPr>
          <w:rFonts w:ascii="Times New Roman" w:hAnsi="Times New Roman"/>
          <w:b/>
          <w:bCs/>
          <w:sz w:val="24"/>
          <w:szCs w:val="24"/>
          <w:u w:val="single"/>
        </w:rPr>
        <w:t>Catch-All Recommendations Discussion</w:t>
      </w:r>
    </w:p>
    <w:p w14:paraId="08460D5F" w14:textId="524B07E6" w:rsidR="00E25BA4" w:rsidRDefault="00E25BA4" w:rsidP="00AA4926">
      <w:pPr>
        <w:pStyle w:val="Body"/>
        <w:spacing w:after="240"/>
        <w:rPr>
          <w:rFonts w:ascii="Times New Roman" w:hAnsi="Times New Roman"/>
          <w:sz w:val="24"/>
          <w:szCs w:val="24"/>
        </w:rPr>
      </w:pPr>
      <w:r>
        <w:rPr>
          <w:rFonts w:ascii="Times New Roman" w:hAnsi="Times New Roman"/>
          <w:sz w:val="24"/>
          <w:szCs w:val="24"/>
        </w:rPr>
        <w:t xml:space="preserve">Next, Mr. McDevitt directs Ms. Green to lead a catch-all recommendation discussion to allow members to bring up any final topics for the group before the voting meeting. </w:t>
      </w:r>
      <w:r w:rsidR="00631D48">
        <w:rPr>
          <w:rFonts w:ascii="Times New Roman" w:hAnsi="Times New Roman"/>
          <w:sz w:val="24"/>
          <w:szCs w:val="24"/>
        </w:rPr>
        <w:t xml:space="preserve">She </w:t>
      </w:r>
      <w:r w:rsidR="004B7E90">
        <w:rPr>
          <w:rFonts w:ascii="Times New Roman" w:hAnsi="Times New Roman"/>
          <w:sz w:val="24"/>
          <w:szCs w:val="24"/>
        </w:rPr>
        <w:t>notes</w:t>
      </w:r>
      <w:r w:rsidR="00631D48">
        <w:rPr>
          <w:rFonts w:ascii="Times New Roman" w:hAnsi="Times New Roman"/>
          <w:sz w:val="24"/>
          <w:szCs w:val="24"/>
        </w:rPr>
        <w:t xml:space="preserve"> that some law enforcement had mentioned asking drivers for their race, rather than using their perceptions, and </w:t>
      </w:r>
      <w:r w:rsidR="004B7E90">
        <w:rPr>
          <w:rFonts w:ascii="Times New Roman" w:hAnsi="Times New Roman"/>
          <w:sz w:val="24"/>
          <w:szCs w:val="24"/>
        </w:rPr>
        <w:t>asks</w:t>
      </w:r>
      <w:r w:rsidR="00631D48">
        <w:rPr>
          <w:rFonts w:ascii="Times New Roman" w:hAnsi="Times New Roman"/>
          <w:sz w:val="24"/>
          <w:szCs w:val="24"/>
        </w:rPr>
        <w:t xml:space="preserve"> if there </w:t>
      </w:r>
      <w:r w:rsidR="004B7E90">
        <w:rPr>
          <w:rFonts w:ascii="Times New Roman" w:hAnsi="Times New Roman"/>
          <w:sz w:val="24"/>
          <w:szCs w:val="24"/>
        </w:rPr>
        <w:t xml:space="preserve">should be added clarification on the forms. Mr. Turney explains the original intent of the legislation was to capture officer perception. </w:t>
      </w:r>
      <w:r w:rsidR="004C4DD0">
        <w:rPr>
          <w:rFonts w:ascii="Times New Roman" w:hAnsi="Times New Roman"/>
          <w:sz w:val="24"/>
          <w:szCs w:val="24"/>
        </w:rPr>
        <w:t xml:space="preserve">He also notes that many officers cannot tell a driver’s race before they interact with the driver. Mr. McDevitt notes that one recommendation may be for more post-stop analyses, such as the decision to give a warning versus a citation. </w:t>
      </w:r>
    </w:p>
    <w:p w14:paraId="237AE384" w14:textId="18A852AE" w:rsidR="004C4DD0" w:rsidRPr="00E25BA4" w:rsidRDefault="004C4DD0" w:rsidP="00AA4926">
      <w:pPr>
        <w:pStyle w:val="Body"/>
        <w:spacing w:after="240"/>
        <w:rPr>
          <w:rFonts w:ascii="Times New Roman" w:hAnsi="Times New Roman"/>
          <w:sz w:val="24"/>
          <w:szCs w:val="24"/>
        </w:rPr>
      </w:pPr>
      <w:r>
        <w:rPr>
          <w:rFonts w:ascii="Times New Roman" w:hAnsi="Times New Roman"/>
          <w:sz w:val="24"/>
          <w:szCs w:val="24"/>
        </w:rPr>
        <w:t xml:space="preserve">Ms. Green then gives the group the opportunity to share any final thoughts before the voting meeting. Mr. Turney </w:t>
      </w:r>
      <w:r w:rsidR="00582250">
        <w:rPr>
          <w:rFonts w:ascii="Times New Roman" w:hAnsi="Times New Roman"/>
          <w:sz w:val="24"/>
          <w:szCs w:val="24"/>
        </w:rPr>
        <w:t xml:space="preserve">says that he is grateful for the different perspectives of the Task Force, but he would like to share the frustration that many officers feel doing this data collection. </w:t>
      </w:r>
      <w:r w:rsidR="002E054B">
        <w:rPr>
          <w:rFonts w:ascii="Times New Roman" w:hAnsi="Times New Roman"/>
          <w:sz w:val="24"/>
          <w:szCs w:val="24"/>
        </w:rPr>
        <w:t xml:space="preserve">Mr. Moore </w:t>
      </w:r>
      <w:r w:rsidR="00520F47">
        <w:rPr>
          <w:rFonts w:ascii="Times New Roman" w:hAnsi="Times New Roman"/>
          <w:sz w:val="24"/>
          <w:szCs w:val="24"/>
        </w:rPr>
        <w:t>says</w:t>
      </w:r>
      <w:r w:rsidR="002E054B">
        <w:rPr>
          <w:rFonts w:ascii="Times New Roman" w:hAnsi="Times New Roman"/>
          <w:sz w:val="24"/>
          <w:szCs w:val="24"/>
        </w:rPr>
        <w:t xml:space="preserve"> that the community is also </w:t>
      </w:r>
      <w:r w:rsidR="00520F47">
        <w:rPr>
          <w:rFonts w:ascii="Times New Roman" w:hAnsi="Times New Roman"/>
          <w:sz w:val="24"/>
          <w:szCs w:val="24"/>
        </w:rPr>
        <w:t>concerned</w:t>
      </w:r>
      <w:r w:rsidR="002E054B">
        <w:rPr>
          <w:rFonts w:ascii="Times New Roman" w:hAnsi="Times New Roman"/>
          <w:sz w:val="24"/>
          <w:szCs w:val="24"/>
        </w:rPr>
        <w:t xml:space="preserve"> that the data year-to-year continues to </w:t>
      </w:r>
      <w:r w:rsidR="00520F47">
        <w:rPr>
          <w:rFonts w:ascii="Times New Roman" w:hAnsi="Times New Roman"/>
          <w:sz w:val="24"/>
          <w:szCs w:val="24"/>
        </w:rPr>
        <w:t>show</w:t>
      </w:r>
      <w:r w:rsidR="002E054B">
        <w:rPr>
          <w:rFonts w:ascii="Times New Roman" w:hAnsi="Times New Roman"/>
          <w:sz w:val="24"/>
          <w:szCs w:val="24"/>
        </w:rPr>
        <w:t xml:space="preserve"> disparities. Ms. Bennett adds </w:t>
      </w:r>
      <w:r w:rsidR="00520F47">
        <w:rPr>
          <w:rFonts w:ascii="Times New Roman" w:hAnsi="Times New Roman"/>
          <w:sz w:val="24"/>
          <w:szCs w:val="24"/>
        </w:rPr>
        <w:t xml:space="preserve">that even in communities showing no disparities, having that data is helpful for open communication between the public and law enforcement. </w:t>
      </w:r>
      <w:r w:rsidR="000938B4">
        <w:rPr>
          <w:rFonts w:ascii="Times New Roman" w:hAnsi="Times New Roman"/>
          <w:sz w:val="24"/>
          <w:szCs w:val="24"/>
        </w:rPr>
        <w:t xml:space="preserve">Mr. McDevitt suggests that Illinois’ presentation of stop data is not very accessible, so recommendations might look to </w:t>
      </w:r>
      <w:r w:rsidR="00A9704E">
        <w:rPr>
          <w:rFonts w:ascii="Times New Roman" w:hAnsi="Times New Roman"/>
          <w:sz w:val="24"/>
          <w:szCs w:val="24"/>
        </w:rPr>
        <w:t xml:space="preserve">address this. </w:t>
      </w:r>
    </w:p>
    <w:p w14:paraId="2A6702C9" w14:textId="1D52472F" w:rsidR="00AA4926" w:rsidRDefault="00AA4926" w:rsidP="00AA4926">
      <w:pPr>
        <w:pStyle w:val="Body"/>
        <w:spacing w:after="240"/>
        <w:rPr>
          <w:rFonts w:ascii="Times New Roman" w:eastAsia="Times New Roman" w:hAnsi="Times New Roman" w:cs="Times New Roman"/>
          <w:b/>
          <w:bCs/>
          <w:sz w:val="24"/>
          <w:szCs w:val="24"/>
          <w:u w:val="single"/>
        </w:rPr>
      </w:pPr>
      <w:r>
        <w:rPr>
          <w:rFonts w:ascii="Times New Roman" w:hAnsi="Times New Roman"/>
          <w:b/>
          <w:bCs/>
          <w:sz w:val="24"/>
          <w:szCs w:val="24"/>
          <w:u w:val="single"/>
        </w:rPr>
        <w:t xml:space="preserve">Next Meeting – Voting </w:t>
      </w:r>
    </w:p>
    <w:p w14:paraId="69530B23" w14:textId="5C7230E0" w:rsidR="00AA4926" w:rsidRPr="00A9704E" w:rsidRDefault="00A9704E">
      <w:pPr>
        <w:pStyle w:val="Body"/>
        <w:spacing w:after="240"/>
        <w:rPr>
          <w:rFonts w:ascii="Times New Roman" w:hAnsi="Times New Roman"/>
          <w:sz w:val="24"/>
          <w:szCs w:val="24"/>
        </w:rPr>
      </w:pPr>
      <w:r>
        <w:rPr>
          <w:rFonts w:ascii="Times New Roman" w:hAnsi="Times New Roman"/>
          <w:sz w:val="24"/>
          <w:szCs w:val="24"/>
        </w:rPr>
        <w:t xml:space="preserve">Mr. Lavery points out that the final report will be due in March to the Governor and General Assembly. He explains the process following this meeting, which will shift focus to drafting recommendations and allowing group feedback. </w:t>
      </w:r>
      <w:r w:rsidR="00D04F53">
        <w:rPr>
          <w:rFonts w:ascii="Times New Roman" w:hAnsi="Times New Roman"/>
          <w:sz w:val="24"/>
          <w:szCs w:val="24"/>
        </w:rPr>
        <w:t xml:space="preserve">He says the goal of the Task Force is not to make whole cloth changes but to hopefully align on improvements to the current system. </w:t>
      </w:r>
    </w:p>
    <w:p w14:paraId="302A096F" w14:textId="2789B78B" w:rsidR="00C53680" w:rsidRDefault="00CB6639">
      <w:pPr>
        <w:pStyle w:val="Body"/>
        <w:spacing w:after="240"/>
        <w:rPr>
          <w:rFonts w:ascii="Times New Roman" w:eastAsia="Times New Roman" w:hAnsi="Times New Roman" w:cs="Times New Roman"/>
          <w:b/>
          <w:bCs/>
          <w:sz w:val="24"/>
          <w:szCs w:val="24"/>
          <w:u w:val="single"/>
        </w:rPr>
      </w:pPr>
      <w:r>
        <w:rPr>
          <w:rFonts w:ascii="Times New Roman" w:hAnsi="Times New Roman"/>
          <w:b/>
          <w:bCs/>
          <w:sz w:val="24"/>
          <w:szCs w:val="24"/>
          <w:u w:val="single"/>
        </w:rPr>
        <w:t>Public Comment</w:t>
      </w:r>
    </w:p>
    <w:p w14:paraId="5864252A" w14:textId="03478FB5" w:rsidR="00C53680" w:rsidRDefault="00AC4FA3" w:rsidP="00AA4926">
      <w:pPr>
        <w:pStyle w:val="Body"/>
        <w:spacing w:after="240"/>
        <w:rPr>
          <w:rFonts w:ascii="Times New Roman" w:eastAsia="Times New Roman" w:hAnsi="Times New Roman" w:cs="Times New Roman"/>
          <w:sz w:val="24"/>
          <w:szCs w:val="24"/>
        </w:rPr>
      </w:pPr>
      <w:r>
        <w:rPr>
          <w:rFonts w:ascii="Times New Roman" w:hAnsi="Times New Roman"/>
          <w:sz w:val="24"/>
          <w:szCs w:val="24"/>
        </w:rPr>
        <w:t xml:space="preserve">Ms. English </w:t>
      </w:r>
      <w:r w:rsidR="000A4BE4">
        <w:rPr>
          <w:rFonts w:ascii="Times New Roman" w:hAnsi="Times New Roman"/>
          <w:sz w:val="24"/>
          <w:szCs w:val="24"/>
        </w:rPr>
        <w:t xml:space="preserve">calls for </w:t>
      </w:r>
      <w:r>
        <w:rPr>
          <w:rFonts w:ascii="Times New Roman" w:hAnsi="Times New Roman"/>
          <w:sz w:val="24"/>
          <w:szCs w:val="24"/>
        </w:rPr>
        <w:t xml:space="preserve">public comment. Mr. Huff expresses appreciation for the work of the Task Force </w:t>
      </w:r>
      <w:r w:rsidR="00305059">
        <w:rPr>
          <w:rFonts w:ascii="Times New Roman" w:hAnsi="Times New Roman"/>
          <w:sz w:val="24"/>
          <w:szCs w:val="24"/>
        </w:rPr>
        <w:t xml:space="preserve">and suggests that data collection should include boats, bicycles, scooters, and other forms of transportation that are not currently collected or analyzed. </w:t>
      </w:r>
    </w:p>
    <w:p w14:paraId="14F292F4" w14:textId="77777777" w:rsidR="00C53680" w:rsidRDefault="00CB6639">
      <w:pPr>
        <w:pStyle w:val="Body"/>
        <w:spacing w:after="240"/>
        <w:rPr>
          <w:rFonts w:ascii="Times New Roman" w:eastAsia="Times New Roman" w:hAnsi="Times New Roman" w:cs="Times New Roman"/>
          <w:sz w:val="24"/>
          <w:szCs w:val="24"/>
        </w:rPr>
      </w:pPr>
      <w:r>
        <w:rPr>
          <w:rFonts w:ascii="Times New Roman" w:hAnsi="Times New Roman"/>
          <w:b/>
          <w:bCs/>
          <w:sz w:val="24"/>
          <w:szCs w:val="24"/>
          <w:u w:val="single"/>
        </w:rPr>
        <w:t>Adjournment</w:t>
      </w:r>
    </w:p>
    <w:p w14:paraId="38FC5430" w14:textId="461CE8FE" w:rsidR="00C53680" w:rsidRDefault="002F1EDE">
      <w:pPr>
        <w:pStyle w:val="Body"/>
        <w:spacing w:after="240"/>
      </w:pPr>
      <w:r>
        <w:rPr>
          <w:rFonts w:ascii="Times New Roman" w:hAnsi="Times New Roman"/>
          <w:sz w:val="24"/>
          <w:szCs w:val="24"/>
        </w:rPr>
        <w:t xml:space="preserve">Mr. McDevitt </w:t>
      </w:r>
      <w:r w:rsidR="000A4BE4">
        <w:rPr>
          <w:rFonts w:ascii="Times New Roman" w:hAnsi="Times New Roman"/>
          <w:sz w:val="24"/>
          <w:szCs w:val="24"/>
        </w:rPr>
        <w:t>calls for a motion to adjourn the meeting</w:t>
      </w:r>
      <w:r w:rsidR="00CB6639">
        <w:rPr>
          <w:rFonts w:ascii="Times New Roman" w:hAnsi="Times New Roman"/>
          <w:sz w:val="24"/>
          <w:szCs w:val="24"/>
        </w:rPr>
        <w:t xml:space="preserve">. </w:t>
      </w:r>
      <w:r w:rsidR="000A4BE4">
        <w:rPr>
          <w:rFonts w:ascii="Times New Roman" w:hAnsi="Times New Roman"/>
          <w:sz w:val="24"/>
          <w:szCs w:val="24"/>
        </w:rPr>
        <w:t>Ms. Haley motions to adjourn</w:t>
      </w:r>
      <w:r w:rsidR="00CB6639">
        <w:rPr>
          <w:rFonts w:ascii="Times New Roman" w:hAnsi="Times New Roman"/>
          <w:sz w:val="24"/>
          <w:szCs w:val="24"/>
        </w:rPr>
        <w:t xml:space="preserve">, and </w:t>
      </w:r>
      <w:r w:rsidR="000A4BE4">
        <w:rPr>
          <w:rFonts w:ascii="Times New Roman" w:hAnsi="Times New Roman"/>
          <w:sz w:val="24"/>
          <w:szCs w:val="24"/>
        </w:rPr>
        <w:t>Mr. Vega</w:t>
      </w:r>
      <w:r w:rsidR="00CB6639">
        <w:rPr>
          <w:rFonts w:ascii="Times New Roman" w:hAnsi="Times New Roman"/>
          <w:sz w:val="24"/>
          <w:szCs w:val="24"/>
        </w:rPr>
        <w:t xml:space="preserve"> seconds that motion.</w:t>
      </w:r>
      <w:r w:rsidR="005E2FA4">
        <w:rPr>
          <w:rFonts w:ascii="Times New Roman" w:hAnsi="Times New Roman"/>
          <w:sz w:val="24"/>
          <w:szCs w:val="24"/>
        </w:rPr>
        <w:t xml:space="preserve"> The meeting is adjourned. </w:t>
      </w:r>
    </w:p>
    <w:sectPr w:rsidR="00C53680">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38EA2" w14:textId="77777777" w:rsidR="0099663A" w:rsidRDefault="00CB6639">
      <w:r>
        <w:separator/>
      </w:r>
    </w:p>
  </w:endnote>
  <w:endnote w:type="continuationSeparator" w:id="0">
    <w:p w14:paraId="4807FBD5" w14:textId="77777777" w:rsidR="0099663A" w:rsidRDefault="00CB6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31C88" w14:textId="77777777" w:rsidR="00C53680" w:rsidRDefault="00CB6639">
    <w:pPr>
      <w:pStyle w:val="Footer"/>
      <w:tabs>
        <w:tab w:val="clear" w:pos="9360"/>
        <w:tab w:val="right" w:pos="9340"/>
      </w:tabs>
      <w:jc w:val="cente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Pr>
        <w:rFonts w:ascii="Times New Roman" w:hAnsi="Times New Roman"/>
        <w:sz w:val="24"/>
        <w:szCs w:val="24"/>
      </w:rPr>
      <w:t>4</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1929C" w14:textId="77777777" w:rsidR="0099663A" w:rsidRDefault="00CB6639">
      <w:r>
        <w:separator/>
      </w:r>
    </w:p>
  </w:footnote>
  <w:footnote w:type="continuationSeparator" w:id="0">
    <w:p w14:paraId="070D7A34" w14:textId="77777777" w:rsidR="0099663A" w:rsidRDefault="00CB6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37262" w14:textId="77777777" w:rsidR="00C53680" w:rsidRDefault="00C5368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680"/>
    <w:rsid w:val="00002DE0"/>
    <w:rsid w:val="0003434F"/>
    <w:rsid w:val="000938B4"/>
    <w:rsid w:val="000A4BE4"/>
    <w:rsid w:val="000B2AC5"/>
    <w:rsid w:val="000B3635"/>
    <w:rsid w:val="000D77B5"/>
    <w:rsid w:val="00101F58"/>
    <w:rsid w:val="001307EF"/>
    <w:rsid w:val="001900EF"/>
    <w:rsid w:val="00197437"/>
    <w:rsid w:val="0027472A"/>
    <w:rsid w:val="002B254E"/>
    <w:rsid w:val="002B43F4"/>
    <w:rsid w:val="002E054B"/>
    <w:rsid w:val="002F1EDE"/>
    <w:rsid w:val="00305059"/>
    <w:rsid w:val="003158E9"/>
    <w:rsid w:val="00365A0A"/>
    <w:rsid w:val="00374B27"/>
    <w:rsid w:val="003D576E"/>
    <w:rsid w:val="003E19A2"/>
    <w:rsid w:val="00401DE2"/>
    <w:rsid w:val="00431164"/>
    <w:rsid w:val="00445F95"/>
    <w:rsid w:val="00470334"/>
    <w:rsid w:val="004A36B4"/>
    <w:rsid w:val="004B7E90"/>
    <w:rsid w:val="004C4DD0"/>
    <w:rsid w:val="004E5692"/>
    <w:rsid w:val="00520F47"/>
    <w:rsid w:val="005253EF"/>
    <w:rsid w:val="00582250"/>
    <w:rsid w:val="005E26C9"/>
    <w:rsid w:val="005E2FA4"/>
    <w:rsid w:val="005E641F"/>
    <w:rsid w:val="006245C3"/>
    <w:rsid w:val="00631D48"/>
    <w:rsid w:val="007433EA"/>
    <w:rsid w:val="007E37B0"/>
    <w:rsid w:val="00880038"/>
    <w:rsid w:val="00893760"/>
    <w:rsid w:val="00916FAC"/>
    <w:rsid w:val="0097108F"/>
    <w:rsid w:val="0099663A"/>
    <w:rsid w:val="00996D41"/>
    <w:rsid w:val="009D49B9"/>
    <w:rsid w:val="00A10114"/>
    <w:rsid w:val="00A313EC"/>
    <w:rsid w:val="00A9704E"/>
    <w:rsid w:val="00AA4926"/>
    <w:rsid w:val="00AC1FB9"/>
    <w:rsid w:val="00AC4FA3"/>
    <w:rsid w:val="00B16097"/>
    <w:rsid w:val="00B2344F"/>
    <w:rsid w:val="00B301F8"/>
    <w:rsid w:val="00B722C9"/>
    <w:rsid w:val="00BE4F00"/>
    <w:rsid w:val="00C53680"/>
    <w:rsid w:val="00C80817"/>
    <w:rsid w:val="00C8247C"/>
    <w:rsid w:val="00CB6639"/>
    <w:rsid w:val="00D04F53"/>
    <w:rsid w:val="00D07BAA"/>
    <w:rsid w:val="00D9379B"/>
    <w:rsid w:val="00DE52D8"/>
    <w:rsid w:val="00DF121C"/>
    <w:rsid w:val="00E25BA4"/>
    <w:rsid w:val="00E771C5"/>
    <w:rsid w:val="00E83042"/>
    <w:rsid w:val="00E935F4"/>
    <w:rsid w:val="00ED1CE9"/>
    <w:rsid w:val="00EF1D6E"/>
    <w:rsid w:val="00EF1DA4"/>
    <w:rsid w:val="00F12072"/>
    <w:rsid w:val="00F34659"/>
    <w:rsid w:val="00F351E3"/>
    <w:rsid w:val="00F847EA"/>
    <w:rsid w:val="00FE73BF"/>
    <w:rsid w:val="00FF3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E5B1C"/>
  <w15:docId w15:val="{763C11D0-5862-47FF-AA45-A7B6A5DA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4E56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6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Emilee</dc:creator>
  <cp:lastModifiedBy>Green, Emilee</cp:lastModifiedBy>
  <cp:revision>4</cp:revision>
  <dcterms:created xsi:type="dcterms:W3CDTF">2022-02-15T15:30:00Z</dcterms:created>
  <dcterms:modified xsi:type="dcterms:W3CDTF">2022-02-15T16:33:00Z</dcterms:modified>
</cp:coreProperties>
</file>